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jc w:val="center"/>
        <w:tblLook w:val="04A0" w:firstRow="1" w:lastRow="0" w:firstColumn="1" w:lastColumn="0" w:noHBand="0" w:noVBand="1"/>
      </w:tblPr>
      <w:tblGrid>
        <w:gridCol w:w="1253"/>
        <w:gridCol w:w="775"/>
        <w:gridCol w:w="926"/>
        <w:gridCol w:w="3551"/>
        <w:gridCol w:w="1127"/>
        <w:gridCol w:w="567"/>
        <w:gridCol w:w="326"/>
        <w:gridCol w:w="964"/>
        <w:gridCol w:w="931"/>
      </w:tblGrid>
      <w:tr w:rsidR="00B2787F" w14:paraId="6933A715" w14:textId="77777777" w:rsidTr="0010396B">
        <w:trPr>
          <w:trHeight w:val="399"/>
          <w:jc w:val="center"/>
        </w:trPr>
        <w:tc>
          <w:tcPr>
            <w:tcW w:w="10420" w:type="dxa"/>
            <w:gridSpan w:val="9"/>
            <w:tcBorders>
              <w:top w:val="single" w:sz="18" w:space="0" w:color="auto"/>
              <w:left w:val="single" w:sz="18" w:space="0" w:color="auto"/>
              <w:right w:val="single" w:sz="18" w:space="0" w:color="auto"/>
            </w:tcBorders>
            <w:shd w:val="clear" w:color="auto" w:fill="DEEAF6" w:themeFill="accent1" w:themeFillTint="33"/>
          </w:tcPr>
          <w:p w14:paraId="6D517648" w14:textId="77777777" w:rsidR="00B2787F" w:rsidRPr="00822C56" w:rsidRDefault="00B2787F" w:rsidP="00AA4B78">
            <w:pPr>
              <w:pStyle w:val="a3"/>
              <w:ind w:leftChars="0" w:left="0"/>
              <w:jc w:val="center"/>
              <w:rPr>
                <w:b/>
                <w:sz w:val="28"/>
                <w:szCs w:val="28"/>
              </w:rPr>
            </w:pPr>
            <w:r w:rsidRPr="00822C56">
              <w:rPr>
                <w:rFonts w:hint="eastAsia"/>
                <w:b/>
                <w:sz w:val="28"/>
                <w:szCs w:val="28"/>
              </w:rPr>
              <w:t>基本資料</w:t>
            </w:r>
          </w:p>
        </w:tc>
      </w:tr>
      <w:tr w:rsidR="00B2787F" w14:paraId="07CE9029" w14:textId="77777777" w:rsidTr="008C2ADF">
        <w:trPr>
          <w:trHeight w:val="609"/>
          <w:jc w:val="center"/>
        </w:trPr>
        <w:tc>
          <w:tcPr>
            <w:tcW w:w="1253" w:type="dxa"/>
            <w:tcBorders>
              <w:left w:val="single" w:sz="18" w:space="0" w:color="auto"/>
              <w:bottom w:val="single" w:sz="18" w:space="0" w:color="auto"/>
            </w:tcBorders>
            <w:shd w:val="clear" w:color="auto" w:fill="BDD6EE" w:themeFill="accent1" w:themeFillTint="66"/>
            <w:vAlign w:val="center"/>
          </w:tcPr>
          <w:p w14:paraId="7D9DC570" w14:textId="77777777" w:rsidR="00B2787F" w:rsidRPr="00822C56" w:rsidRDefault="00B2787F" w:rsidP="00AA4B78">
            <w:pPr>
              <w:pStyle w:val="a3"/>
              <w:ind w:leftChars="0" w:left="0"/>
              <w:jc w:val="center"/>
              <w:rPr>
                <w:b/>
              </w:rPr>
            </w:pPr>
            <w:r w:rsidRPr="00822C56">
              <w:rPr>
                <w:rFonts w:hint="eastAsia"/>
                <w:b/>
              </w:rPr>
              <w:t>教師姓名</w:t>
            </w:r>
          </w:p>
        </w:tc>
        <w:tc>
          <w:tcPr>
            <w:tcW w:w="775" w:type="dxa"/>
            <w:tcBorders>
              <w:bottom w:val="single" w:sz="18" w:space="0" w:color="auto"/>
            </w:tcBorders>
            <w:vAlign w:val="center"/>
          </w:tcPr>
          <w:p w14:paraId="28AC60B6" w14:textId="7A37DF54" w:rsidR="00B2787F" w:rsidRPr="00353CE9" w:rsidRDefault="00B2787F" w:rsidP="00AA4B78">
            <w:pPr>
              <w:pStyle w:val="a3"/>
              <w:ind w:leftChars="0" w:left="0"/>
              <w:jc w:val="center"/>
              <w:rPr>
                <w:sz w:val="28"/>
                <w:szCs w:val="28"/>
              </w:rPr>
            </w:pPr>
          </w:p>
        </w:tc>
        <w:tc>
          <w:tcPr>
            <w:tcW w:w="926" w:type="dxa"/>
            <w:tcBorders>
              <w:bottom w:val="single" w:sz="18" w:space="0" w:color="auto"/>
            </w:tcBorders>
            <w:shd w:val="clear" w:color="auto" w:fill="BDD6EE" w:themeFill="accent1" w:themeFillTint="66"/>
            <w:vAlign w:val="center"/>
          </w:tcPr>
          <w:p w14:paraId="7806E5E1" w14:textId="77777777" w:rsidR="00B2787F" w:rsidRPr="00822C56" w:rsidRDefault="00B2787F" w:rsidP="00AA4B78">
            <w:pPr>
              <w:pStyle w:val="a3"/>
              <w:ind w:leftChars="0" w:left="0"/>
              <w:jc w:val="center"/>
              <w:rPr>
                <w:b/>
              </w:rPr>
            </w:pPr>
            <w:r w:rsidRPr="00822C56">
              <w:rPr>
                <w:rFonts w:hint="eastAsia"/>
                <w:b/>
              </w:rPr>
              <w:t>課程名稱</w:t>
            </w:r>
          </w:p>
        </w:tc>
        <w:tc>
          <w:tcPr>
            <w:tcW w:w="3551" w:type="dxa"/>
            <w:tcBorders>
              <w:bottom w:val="single" w:sz="18" w:space="0" w:color="auto"/>
            </w:tcBorders>
            <w:vAlign w:val="center"/>
          </w:tcPr>
          <w:p w14:paraId="3BADD8AF" w14:textId="125368DE" w:rsidR="00B2787F" w:rsidRPr="00353CE9" w:rsidRDefault="00CB7773" w:rsidP="00AA4B78">
            <w:pPr>
              <w:pStyle w:val="a3"/>
              <w:ind w:leftChars="0" w:left="0"/>
              <w:jc w:val="center"/>
              <w:rPr>
                <w:sz w:val="28"/>
                <w:szCs w:val="28"/>
              </w:rPr>
            </w:pPr>
            <w:r w:rsidRPr="00CB7773">
              <w:rPr>
                <w:rFonts w:hint="eastAsia"/>
                <w:sz w:val="28"/>
                <w:szCs w:val="28"/>
              </w:rPr>
              <w:t>企業倫理與職業道德</w:t>
            </w:r>
          </w:p>
        </w:tc>
        <w:tc>
          <w:tcPr>
            <w:tcW w:w="1127" w:type="dxa"/>
            <w:tcBorders>
              <w:bottom w:val="single" w:sz="18" w:space="0" w:color="auto"/>
            </w:tcBorders>
            <w:shd w:val="clear" w:color="auto" w:fill="BDD6EE" w:themeFill="accent1" w:themeFillTint="66"/>
            <w:vAlign w:val="center"/>
          </w:tcPr>
          <w:p w14:paraId="175E7370" w14:textId="77777777" w:rsidR="00B2787F" w:rsidRPr="00822C56" w:rsidRDefault="00B2787F" w:rsidP="00AA4B78">
            <w:pPr>
              <w:pStyle w:val="a3"/>
              <w:ind w:leftChars="0" w:left="0"/>
              <w:jc w:val="center"/>
              <w:rPr>
                <w:b/>
              </w:rPr>
            </w:pPr>
            <w:r w:rsidRPr="00822C56">
              <w:rPr>
                <w:rFonts w:hint="eastAsia"/>
                <w:b/>
              </w:rPr>
              <w:t>必</w:t>
            </w:r>
            <w:r w:rsidRPr="00822C56">
              <w:rPr>
                <w:rFonts w:hint="eastAsia"/>
                <w:b/>
              </w:rPr>
              <w:t>/</w:t>
            </w:r>
            <w:r w:rsidRPr="00822C56">
              <w:rPr>
                <w:rFonts w:hint="eastAsia"/>
                <w:b/>
              </w:rPr>
              <w:t>選修</w:t>
            </w:r>
          </w:p>
        </w:tc>
        <w:tc>
          <w:tcPr>
            <w:tcW w:w="893" w:type="dxa"/>
            <w:gridSpan w:val="2"/>
            <w:tcBorders>
              <w:bottom w:val="single" w:sz="18" w:space="0" w:color="auto"/>
            </w:tcBorders>
            <w:vAlign w:val="center"/>
          </w:tcPr>
          <w:p w14:paraId="1D7F5C91" w14:textId="4C7F900D" w:rsidR="00B2787F" w:rsidRPr="00353CE9" w:rsidRDefault="00B2787F" w:rsidP="006A2960">
            <w:pPr>
              <w:pStyle w:val="a3"/>
              <w:ind w:leftChars="0" w:left="0"/>
              <w:jc w:val="center"/>
              <w:rPr>
                <w:sz w:val="28"/>
                <w:szCs w:val="28"/>
              </w:rPr>
            </w:pPr>
          </w:p>
        </w:tc>
        <w:tc>
          <w:tcPr>
            <w:tcW w:w="964" w:type="dxa"/>
            <w:tcBorders>
              <w:bottom w:val="single" w:sz="18" w:space="0" w:color="auto"/>
            </w:tcBorders>
            <w:shd w:val="clear" w:color="auto" w:fill="BDD6EE" w:themeFill="accent1" w:themeFillTint="66"/>
            <w:vAlign w:val="center"/>
          </w:tcPr>
          <w:p w14:paraId="3A0EE817" w14:textId="77777777" w:rsidR="00B2787F" w:rsidRPr="00822C56" w:rsidRDefault="00B2787F" w:rsidP="00AA4B78">
            <w:pPr>
              <w:pStyle w:val="a3"/>
              <w:ind w:leftChars="0" w:left="0"/>
              <w:jc w:val="center"/>
              <w:rPr>
                <w:b/>
              </w:rPr>
            </w:pPr>
            <w:r w:rsidRPr="00822C56">
              <w:rPr>
                <w:rFonts w:hint="eastAsia"/>
                <w:b/>
              </w:rPr>
              <w:t>人數</w:t>
            </w:r>
          </w:p>
        </w:tc>
        <w:tc>
          <w:tcPr>
            <w:tcW w:w="931" w:type="dxa"/>
            <w:tcBorders>
              <w:bottom w:val="single" w:sz="18" w:space="0" w:color="auto"/>
              <w:right w:val="single" w:sz="18" w:space="0" w:color="auto"/>
            </w:tcBorders>
            <w:vAlign w:val="center"/>
          </w:tcPr>
          <w:p w14:paraId="68EA83C8" w14:textId="54C62A59" w:rsidR="00B2787F" w:rsidRPr="00353CE9" w:rsidRDefault="00B2787F" w:rsidP="00AA4B78">
            <w:pPr>
              <w:pStyle w:val="a3"/>
              <w:ind w:leftChars="0" w:left="0"/>
              <w:jc w:val="center"/>
              <w:rPr>
                <w:sz w:val="28"/>
                <w:szCs w:val="28"/>
              </w:rPr>
            </w:pPr>
          </w:p>
        </w:tc>
      </w:tr>
      <w:tr w:rsidR="00B2787F" w14:paraId="0E5DBF4E" w14:textId="77777777" w:rsidTr="00B348C0">
        <w:trPr>
          <w:trHeight w:val="343"/>
          <w:jc w:val="center"/>
        </w:trPr>
        <w:tc>
          <w:tcPr>
            <w:tcW w:w="2954" w:type="dxa"/>
            <w:gridSpan w:val="3"/>
            <w:tcBorders>
              <w:top w:val="single" w:sz="18" w:space="0" w:color="auto"/>
              <w:left w:val="single" w:sz="18" w:space="0" w:color="auto"/>
              <w:right w:val="single" w:sz="4" w:space="0" w:color="auto"/>
            </w:tcBorders>
            <w:shd w:val="clear" w:color="auto" w:fill="D9E2F3" w:themeFill="accent5" w:themeFillTint="33"/>
            <w:vAlign w:val="center"/>
          </w:tcPr>
          <w:p w14:paraId="1A7D3C14" w14:textId="6AE8BB27" w:rsidR="00B2787F" w:rsidRDefault="00B2787F" w:rsidP="0098206C">
            <w:pPr>
              <w:pStyle w:val="a3"/>
              <w:ind w:leftChars="-56" w:left="0" w:rightChars="-46" w:right="-110" w:hangingChars="56" w:hanging="134"/>
              <w:jc w:val="center"/>
            </w:pPr>
            <w:r>
              <w:rPr>
                <w:rFonts w:hint="eastAsia"/>
              </w:rPr>
              <w:t>學習目標</w:t>
            </w:r>
            <w:r w:rsidR="0098206C">
              <w:rPr>
                <w:rFonts w:hint="eastAsia"/>
              </w:rPr>
              <w:t>Co</w:t>
            </w:r>
            <w:r w:rsidR="0098206C">
              <w:t>mpetency</w:t>
            </w:r>
            <w:r w:rsidRPr="00AA4B78">
              <w:t xml:space="preserve"> Goal</w:t>
            </w:r>
            <w:r>
              <w:t>s</w:t>
            </w:r>
          </w:p>
        </w:tc>
        <w:tc>
          <w:tcPr>
            <w:tcW w:w="3551" w:type="dxa"/>
            <w:tcBorders>
              <w:top w:val="single" w:sz="18" w:space="0" w:color="auto"/>
              <w:left w:val="single" w:sz="4" w:space="0" w:color="auto"/>
              <w:right w:val="single" w:sz="4" w:space="0" w:color="auto"/>
            </w:tcBorders>
            <w:shd w:val="clear" w:color="auto" w:fill="D9E2F3" w:themeFill="accent5" w:themeFillTint="33"/>
            <w:vAlign w:val="center"/>
          </w:tcPr>
          <w:p w14:paraId="5176942C" w14:textId="77777777" w:rsidR="00B2787F" w:rsidRDefault="00B2787F" w:rsidP="00B2787F">
            <w:pPr>
              <w:pStyle w:val="a3"/>
              <w:ind w:leftChars="0" w:left="0"/>
              <w:jc w:val="center"/>
            </w:pPr>
            <w:r w:rsidRPr="003508DD">
              <w:rPr>
                <w:rFonts w:hint="eastAsia"/>
              </w:rPr>
              <w:t>學習子目標</w:t>
            </w:r>
            <w:r>
              <w:rPr>
                <w:rFonts w:hint="eastAsia"/>
              </w:rPr>
              <w:t xml:space="preserve">Learning </w:t>
            </w:r>
            <w:r>
              <w:t>O</w:t>
            </w:r>
            <w:r w:rsidRPr="003508DD">
              <w:rPr>
                <w:rFonts w:hint="eastAsia"/>
              </w:rPr>
              <w:t>bjectives</w:t>
            </w:r>
          </w:p>
        </w:tc>
        <w:tc>
          <w:tcPr>
            <w:tcW w:w="1694" w:type="dxa"/>
            <w:gridSpan w:val="2"/>
            <w:tcBorders>
              <w:top w:val="single" w:sz="18" w:space="0" w:color="auto"/>
              <w:left w:val="single" w:sz="4" w:space="0" w:color="auto"/>
              <w:right w:val="single" w:sz="4" w:space="0" w:color="auto"/>
            </w:tcBorders>
            <w:shd w:val="clear" w:color="auto" w:fill="D9E2F3" w:themeFill="accent5" w:themeFillTint="33"/>
            <w:vAlign w:val="center"/>
          </w:tcPr>
          <w:p w14:paraId="4D1F2BB5" w14:textId="77777777" w:rsidR="00B2787F" w:rsidRDefault="00B2787F" w:rsidP="00B2787F">
            <w:pPr>
              <w:pStyle w:val="a3"/>
              <w:ind w:leftChars="0" w:left="0"/>
              <w:jc w:val="center"/>
            </w:pPr>
            <w:r>
              <w:rPr>
                <w:rFonts w:hint="eastAsia"/>
              </w:rPr>
              <w:t>評量方式</w:t>
            </w:r>
          </w:p>
        </w:tc>
        <w:tc>
          <w:tcPr>
            <w:tcW w:w="2221" w:type="dxa"/>
            <w:gridSpan w:val="3"/>
            <w:tcBorders>
              <w:top w:val="single" w:sz="18" w:space="0" w:color="auto"/>
              <w:left w:val="single" w:sz="4" w:space="0" w:color="auto"/>
              <w:right w:val="single" w:sz="18" w:space="0" w:color="auto"/>
            </w:tcBorders>
            <w:shd w:val="clear" w:color="auto" w:fill="D9E2F3" w:themeFill="accent5" w:themeFillTint="33"/>
            <w:vAlign w:val="center"/>
          </w:tcPr>
          <w:p w14:paraId="3FDCA2C9" w14:textId="77777777" w:rsidR="00B2787F" w:rsidRDefault="00B2787F" w:rsidP="00B2787F">
            <w:pPr>
              <w:pStyle w:val="a3"/>
              <w:ind w:leftChars="0" w:left="0"/>
              <w:jc w:val="center"/>
            </w:pPr>
            <w:r>
              <w:rPr>
                <w:rFonts w:hint="eastAsia"/>
              </w:rPr>
              <w:t>量表設計</w:t>
            </w:r>
          </w:p>
        </w:tc>
      </w:tr>
      <w:tr w:rsidR="00B2787F" w:rsidRPr="00AA4B78" w14:paraId="6E578418" w14:textId="77777777" w:rsidTr="00B348C0">
        <w:trPr>
          <w:trHeight w:val="898"/>
          <w:jc w:val="center"/>
        </w:trPr>
        <w:tc>
          <w:tcPr>
            <w:tcW w:w="2954" w:type="dxa"/>
            <w:gridSpan w:val="3"/>
            <w:vMerge w:val="restart"/>
            <w:tcBorders>
              <w:left w:val="single" w:sz="18" w:space="0" w:color="auto"/>
              <w:right w:val="single" w:sz="4" w:space="0" w:color="auto"/>
            </w:tcBorders>
            <w:vAlign w:val="center"/>
          </w:tcPr>
          <w:p w14:paraId="3D80D559" w14:textId="29C5D2BB" w:rsidR="00B2787F" w:rsidRPr="00C96CB7" w:rsidRDefault="0098206C" w:rsidP="00B2787F">
            <w:pPr>
              <w:pStyle w:val="a3"/>
              <w:ind w:leftChars="0" w:left="0"/>
              <w:rPr>
                <w:sz w:val="26"/>
                <w:szCs w:val="26"/>
              </w:rPr>
            </w:pPr>
            <w:r>
              <w:rPr>
                <w:sz w:val="26"/>
                <w:szCs w:val="26"/>
              </w:rPr>
              <w:t>C</w:t>
            </w:r>
            <w:r w:rsidR="00084775" w:rsidRPr="00084775">
              <w:rPr>
                <w:rFonts w:hint="eastAsia"/>
                <w:sz w:val="26"/>
                <w:szCs w:val="26"/>
              </w:rPr>
              <w:t>G3</w:t>
            </w:r>
            <w:r w:rsidR="00084775" w:rsidRPr="00084775">
              <w:rPr>
                <w:rFonts w:hint="eastAsia"/>
                <w:sz w:val="26"/>
                <w:szCs w:val="26"/>
              </w:rPr>
              <w:t>倫理</w:t>
            </w:r>
            <w:r w:rsidR="00084775" w:rsidRPr="00084775">
              <w:rPr>
                <w:rFonts w:hint="eastAsia"/>
                <w:sz w:val="26"/>
                <w:szCs w:val="26"/>
              </w:rPr>
              <w:t>-</w:t>
            </w:r>
            <w:r w:rsidR="00084775" w:rsidRPr="00084775">
              <w:rPr>
                <w:rFonts w:hint="eastAsia"/>
                <w:sz w:val="26"/>
                <w:szCs w:val="26"/>
              </w:rPr>
              <w:t>學生有能力辨認道德</w:t>
            </w:r>
            <w:bookmarkStart w:id="0" w:name="_GoBack"/>
            <w:bookmarkEnd w:id="0"/>
            <w:r w:rsidR="00084775" w:rsidRPr="00084775">
              <w:rPr>
                <w:rFonts w:hint="eastAsia"/>
                <w:sz w:val="26"/>
                <w:szCs w:val="26"/>
              </w:rPr>
              <w:t>問題及其影響力</w:t>
            </w:r>
          </w:p>
        </w:tc>
        <w:tc>
          <w:tcPr>
            <w:tcW w:w="3551" w:type="dxa"/>
            <w:tcBorders>
              <w:left w:val="single" w:sz="4" w:space="0" w:color="auto"/>
              <w:right w:val="single" w:sz="4" w:space="0" w:color="auto"/>
            </w:tcBorders>
            <w:vAlign w:val="center"/>
          </w:tcPr>
          <w:p w14:paraId="12859226" w14:textId="66B9EF47" w:rsidR="00B2787F" w:rsidRPr="00084775" w:rsidRDefault="00084775" w:rsidP="00B2787F">
            <w:pPr>
              <w:pStyle w:val="a3"/>
              <w:ind w:leftChars="16" w:left="38"/>
              <w:rPr>
                <w:sz w:val="26"/>
                <w:szCs w:val="26"/>
              </w:rPr>
            </w:pPr>
            <w:r w:rsidRPr="00084775">
              <w:rPr>
                <w:rFonts w:hint="eastAsia"/>
                <w:sz w:val="26"/>
                <w:szCs w:val="26"/>
              </w:rPr>
              <w:t>LO3-1</w:t>
            </w:r>
            <w:r w:rsidRPr="00084775">
              <w:rPr>
                <w:rFonts w:hint="eastAsia"/>
                <w:sz w:val="26"/>
                <w:szCs w:val="26"/>
              </w:rPr>
              <w:t>具備了解企業中倫理議題與困境之能力</w:t>
            </w:r>
          </w:p>
        </w:tc>
        <w:tc>
          <w:tcPr>
            <w:tcW w:w="1694" w:type="dxa"/>
            <w:gridSpan w:val="2"/>
            <w:tcBorders>
              <w:left w:val="single" w:sz="4" w:space="0" w:color="auto"/>
              <w:right w:val="single" w:sz="4" w:space="0" w:color="auto"/>
            </w:tcBorders>
            <w:vAlign w:val="center"/>
          </w:tcPr>
          <w:p w14:paraId="294474FA" w14:textId="2F8683A9" w:rsidR="00B2787F" w:rsidRPr="0010396B" w:rsidRDefault="00084775" w:rsidP="00B2787F">
            <w:pPr>
              <w:pStyle w:val="a3"/>
              <w:ind w:leftChars="0" w:left="0"/>
              <w:rPr>
                <w:sz w:val="26"/>
                <w:szCs w:val="26"/>
              </w:rPr>
            </w:pPr>
            <w:r w:rsidRPr="0010396B">
              <w:rPr>
                <w:rFonts w:hint="eastAsia"/>
                <w:sz w:val="26"/>
                <w:szCs w:val="26"/>
              </w:rPr>
              <w:t>問卷評量</w:t>
            </w:r>
          </w:p>
        </w:tc>
        <w:tc>
          <w:tcPr>
            <w:tcW w:w="2221" w:type="dxa"/>
            <w:gridSpan w:val="3"/>
            <w:tcBorders>
              <w:left w:val="single" w:sz="4" w:space="0" w:color="auto"/>
              <w:right w:val="single" w:sz="18" w:space="0" w:color="auto"/>
            </w:tcBorders>
            <w:vAlign w:val="center"/>
          </w:tcPr>
          <w:p w14:paraId="42486500" w14:textId="7AF16527" w:rsidR="00B2787F" w:rsidRPr="0010396B" w:rsidRDefault="00B348C0" w:rsidP="00B348C0">
            <w:pPr>
              <w:pStyle w:val="a3"/>
              <w:ind w:leftChars="0" w:left="0"/>
              <w:rPr>
                <w:sz w:val="26"/>
                <w:szCs w:val="26"/>
              </w:rPr>
            </w:pPr>
            <w:r w:rsidRPr="0010396B">
              <w:rPr>
                <w:rFonts w:hint="eastAsia"/>
                <w:sz w:val="26"/>
                <w:szCs w:val="26"/>
              </w:rPr>
              <w:t>(</w:t>
            </w:r>
            <w:r w:rsidRPr="0010396B">
              <w:rPr>
                <w:rFonts w:hint="eastAsia"/>
                <w:sz w:val="26"/>
                <w:szCs w:val="26"/>
              </w:rPr>
              <w:t>如下表</w:t>
            </w:r>
            <w:r w:rsidR="00BD69B1" w:rsidRPr="00BD69B1">
              <w:rPr>
                <w:rFonts w:hint="eastAsia"/>
                <w:sz w:val="26"/>
                <w:szCs w:val="26"/>
              </w:rPr>
              <w:t>第一部份</w:t>
            </w:r>
            <w:r w:rsidR="004672D4" w:rsidRPr="0010396B">
              <w:rPr>
                <w:rFonts w:hint="eastAsia"/>
                <w:sz w:val="26"/>
                <w:szCs w:val="26"/>
              </w:rPr>
              <w:t>)</w:t>
            </w:r>
          </w:p>
        </w:tc>
      </w:tr>
      <w:tr w:rsidR="00B2787F" w:rsidRPr="00AA4B78" w14:paraId="4F8BDC78" w14:textId="77777777" w:rsidTr="00B348C0">
        <w:trPr>
          <w:trHeight w:val="839"/>
          <w:jc w:val="center"/>
        </w:trPr>
        <w:tc>
          <w:tcPr>
            <w:tcW w:w="2954" w:type="dxa"/>
            <w:gridSpan w:val="3"/>
            <w:vMerge/>
            <w:tcBorders>
              <w:left w:val="single" w:sz="18" w:space="0" w:color="auto"/>
              <w:right w:val="single" w:sz="4" w:space="0" w:color="auto"/>
            </w:tcBorders>
            <w:vAlign w:val="center"/>
          </w:tcPr>
          <w:p w14:paraId="2E73776B" w14:textId="77777777" w:rsidR="00B2787F" w:rsidRPr="00C96CB7" w:rsidRDefault="00B2787F" w:rsidP="00B2787F">
            <w:pPr>
              <w:pStyle w:val="a3"/>
              <w:ind w:leftChars="9" w:left="22"/>
              <w:rPr>
                <w:sz w:val="26"/>
                <w:szCs w:val="26"/>
              </w:rPr>
            </w:pPr>
          </w:p>
        </w:tc>
        <w:tc>
          <w:tcPr>
            <w:tcW w:w="3551" w:type="dxa"/>
            <w:tcBorders>
              <w:left w:val="single" w:sz="4" w:space="0" w:color="auto"/>
              <w:right w:val="single" w:sz="4" w:space="0" w:color="auto"/>
            </w:tcBorders>
            <w:vAlign w:val="center"/>
          </w:tcPr>
          <w:p w14:paraId="1EB91086" w14:textId="06FDC4E1" w:rsidR="00B2787F" w:rsidRPr="00C96CB7" w:rsidRDefault="00084775" w:rsidP="00B2787F">
            <w:pPr>
              <w:pStyle w:val="a3"/>
              <w:ind w:leftChars="16" w:left="38"/>
              <w:rPr>
                <w:sz w:val="26"/>
                <w:szCs w:val="26"/>
              </w:rPr>
            </w:pPr>
            <w:r w:rsidRPr="00084775">
              <w:rPr>
                <w:rFonts w:hint="eastAsia"/>
                <w:sz w:val="26"/>
                <w:szCs w:val="26"/>
              </w:rPr>
              <w:t>LO3-2</w:t>
            </w:r>
            <w:r w:rsidRPr="00084775">
              <w:rPr>
                <w:rFonts w:hint="eastAsia"/>
                <w:sz w:val="26"/>
                <w:szCs w:val="26"/>
              </w:rPr>
              <w:t>了解道德問題對各類利害關係人之影響</w:t>
            </w:r>
          </w:p>
        </w:tc>
        <w:tc>
          <w:tcPr>
            <w:tcW w:w="1694" w:type="dxa"/>
            <w:gridSpan w:val="2"/>
            <w:tcBorders>
              <w:left w:val="single" w:sz="4" w:space="0" w:color="auto"/>
              <w:right w:val="single" w:sz="4" w:space="0" w:color="auto"/>
            </w:tcBorders>
            <w:vAlign w:val="center"/>
          </w:tcPr>
          <w:p w14:paraId="3CBBB78D" w14:textId="7B0510DC" w:rsidR="00B2787F" w:rsidRPr="0010396B" w:rsidRDefault="00084775" w:rsidP="00B2787F">
            <w:pPr>
              <w:pStyle w:val="a3"/>
              <w:ind w:leftChars="0" w:left="0"/>
              <w:rPr>
                <w:sz w:val="26"/>
                <w:szCs w:val="26"/>
              </w:rPr>
            </w:pPr>
            <w:r w:rsidRPr="0010396B">
              <w:rPr>
                <w:rFonts w:hint="eastAsia"/>
                <w:sz w:val="26"/>
                <w:szCs w:val="26"/>
              </w:rPr>
              <w:t>問卷評量</w:t>
            </w:r>
          </w:p>
        </w:tc>
        <w:tc>
          <w:tcPr>
            <w:tcW w:w="2221" w:type="dxa"/>
            <w:gridSpan w:val="3"/>
            <w:tcBorders>
              <w:left w:val="single" w:sz="4" w:space="0" w:color="auto"/>
              <w:right w:val="single" w:sz="18" w:space="0" w:color="auto"/>
            </w:tcBorders>
            <w:vAlign w:val="center"/>
          </w:tcPr>
          <w:p w14:paraId="087D7205" w14:textId="50E4DC88" w:rsidR="00B2787F" w:rsidRPr="0010396B" w:rsidRDefault="00B348C0" w:rsidP="00B348C0">
            <w:pPr>
              <w:pStyle w:val="a3"/>
              <w:ind w:leftChars="0" w:left="0"/>
              <w:rPr>
                <w:sz w:val="26"/>
                <w:szCs w:val="26"/>
              </w:rPr>
            </w:pPr>
            <w:r>
              <w:rPr>
                <w:rFonts w:hint="eastAsia"/>
                <w:sz w:val="26"/>
                <w:szCs w:val="26"/>
              </w:rPr>
              <w:t>(</w:t>
            </w:r>
            <w:r w:rsidRPr="0010396B">
              <w:rPr>
                <w:rFonts w:hint="eastAsia"/>
                <w:sz w:val="26"/>
                <w:szCs w:val="26"/>
              </w:rPr>
              <w:t>如下表</w:t>
            </w:r>
            <w:r w:rsidR="004672D4" w:rsidRPr="00BD69B1">
              <w:rPr>
                <w:rFonts w:hint="eastAsia"/>
                <w:sz w:val="26"/>
                <w:szCs w:val="26"/>
              </w:rPr>
              <w:t>第</w:t>
            </w:r>
            <w:r w:rsidR="004672D4" w:rsidRPr="0010396B">
              <w:rPr>
                <w:rFonts w:hint="eastAsia"/>
                <w:sz w:val="26"/>
                <w:szCs w:val="26"/>
              </w:rPr>
              <w:t>二</w:t>
            </w:r>
            <w:r w:rsidR="004672D4" w:rsidRPr="00BD69B1">
              <w:rPr>
                <w:rFonts w:hint="eastAsia"/>
                <w:sz w:val="26"/>
                <w:szCs w:val="26"/>
              </w:rPr>
              <w:t>部份</w:t>
            </w:r>
            <w:r w:rsidR="004672D4" w:rsidRPr="0010396B">
              <w:rPr>
                <w:rFonts w:hint="eastAsia"/>
                <w:sz w:val="26"/>
                <w:szCs w:val="26"/>
              </w:rPr>
              <w:t>)</w:t>
            </w:r>
          </w:p>
        </w:tc>
      </w:tr>
    </w:tbl>
    <w:p w14:paraId="63D29962" w14:textId="77777777" w:rsidR="00E44D3A" w:rsidRDefault="00E44D3A" w:rsidP="009A10FB"/>
    <w:p w14:paraId="2153342C" w14:textId="77777777" w:rsidR="00670ADA" w:rsidRDefault="00670ADA" w:rsidP="009A10FB"/>
    <w:tbl>
      <w:tblPr>
        <w:tblStyle w:val="a4"/>
        <w:tblpPr w:leftFromText="180" w:rightFromText="180" w:vertAnchor="text" w:horzAnchor="margin" w:tblpY="-32"/>
        <w:tblW w:w="1065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96"/>
        <w:gridCol w:w="2268"/>
        <w:gridCol w:w="2370"/>
        <w:gridCol w:w="2924"/>
      </w:tblGrid>
      <w:tr w:rsidR="00670ADA" w14:paraId="34A3D4E4" w14:textId="77777777" w:rsidTr="00B348C0">
        <w:tc>
          <w:tcPr>
            <w:tcW w:w="10658" w:type="dxa"/>
            <w:gridSpan w:val="4"/>
            <w:shd w:val="clear" w:color="auto" w:fill="8EAADB" w:themeFill="accent5" w:themeFillTint="99"/>
            <w:vAlign w:val="center"/>
          </w:tcPr>
          <w:p w14:paraId="10054139" w14:textId="6F07BCF9" w:rsidR="00670ADA" w:rsidRPr="00CF3DB4" w:rsidRDefault="00670ADA" w:rsidP="001F1451">
            <w:pPr>
              <w:jc w:val="center"/>
              <w:rPr>
                <w:b/>
                <w:sz w:val="32"/>
                <w:szCs w:val="32"/>
              </w:rPr>
            </w:pPr>
            <w:r w:rsidRPr="003D2D8D">
              <w:rPr>
                <w:rFonts w:hint="eastAsia"/>
                <w:b/>
                <w:sz w:val="32"/>
                <w:szCs w:val="32"/>
              </w:rPr>
              <w:t>「</w:t>
            </w:r>
            <w:r w:rsidR="003D2D8D" w:rsidRPr="003D2D8D">
              <w:rPr>
                <w:rFonts w:hint="eastAsia"/>
                <w:b/>
                <w:sz w:val="32"/>
                <w:szCs w:val="32"/>
              </w:rPr>
              <w:t>問卷</w:t>
            </w:r>
            <w:r w:rsidRPr="003D2D8D">
              <w:rPr>
                <w:rFonts w:hint="eastAsia"/>
                <w:b/>
                <w:sz w:val="32"/>
                <w:szCs w:val="32"/>
              </w:rPr>
              <w:t>」</w:t>
            </w:r>
            <w:r w:rsidRPr="00CF3DB4">
              <w:rPr>
                <w:rFonts w:hint="eastAsia"/>
                <w:b/>
                <w:sz w:val="32"/>
                <w:szCs w:val="32"/>
              </w:rPr>
              <w:t>評量表</w:t>
            </w:r>
          </w:p>
        </w:tc>
      </w:tr>
      <w:tr w:rsidR="00670ADA" w14:paraId="15686F61" w14:textId="77777777" w:rsidTr="003E7A59">
        <w:tc>
          <w:tcPr>
            <w:tcW w:w="3096" w:type="dxa"/>
            <w:shd w:val="clear" w:color="auto" w:fill="DEEAF6" w:themeFill="accent1" w:themeFillTint="33"/>
            <w:vAlign w:val="center"/>
          </w:tcPr>
          <w:p w14:paraId="0C2AF69D" w14:textId="77777777" w:rsidR="00670ADA" w:rsidRDefault="00670ADA" w:rsidP="009541D2">
            <w:pPr>
              <w:jc w:val="center"/>
            </w:pPr>
            <w:r>
              <w:rPr>
                <w:rFonts w:hint="eastAsia"/>
              </w:rPr>
              <w:t>評量指標</w:t>
            </w:r>
          </w:p>
        </w:tc>
        <w:tc>
          <w:tcPr>
            <w:tcW w:w="2268" w:type="dxa"/>
            <w:shd w:val="clear" w:color="auto" w:fill="DEEAF6" w:themeFill="accent1" w:themeFillTint="33"/>
            <w:vAlign w:val="center"/>
          </w:tcPr>
          <w:p w14:paraId="674398F5" w14:textId="77777777" w:rsidR="00670ADA" w:rsidRDefault="00670ADA" w:rsidP="009541D2">
            <w:pPr>
              <w:jc w:val="center"/>
            </w:pPr>
            <w:r>
              <w:rPr>
                <w:rFonts w:hint="eastAsia"/>
              </w:rPr>
              <w:t>超過標準</w:t>
            </w:r>
            <w:r>
              <w:rPr>
                <w:rFonts w:hint="eastAsia"/>
              </w:rPr>
              <w:t>3</w:t>
            </w:r>
          </w:p>
        </w:tc>
        <w:tc>
          <w:tcPr>
            <w:tcW w:w="2370" w:type="dxa"/>
            <w:shd w:val="clear" w:color="auto" w:fill="DEEAF6" w:themeFill="accent1" w:themeFillTint="33"/>
            <w:vAlign w:val="center"/>
          </w:tcPr>
          <w:p w14:paraId="274FEA7D" w14:textId="77777777" w:rsidR="00670ADA" w:rsidRDefault="00670ADA" w:rsidP="009541D2">
            <w:pPr>
              <w:jc w:val="center"/>
            </w:pPr>
            <w:r>
              <w:rPr>
                <w:rFonts w:hint="eastAsia"/>
              </w:rPr>
              <w:t>符合標準</w:t>
            </w:r>
            <w:r>
              <w:rPr>
                <w:rFonts w:hint="eastAsia"/>
              </w:rPr>
              <w:t>2</w:t>
            </w:r>
          </w:p>
        </w:tc>
        <w:tc>
          <w:tcPr>
            <w:tcW w:w="2924" w:type="dxa"/>
            <w:shd w:val="clear" w:color="auto" w:fill="DEEAF6" w:themeFill="accent1" w:themeFillTint="33"/>
            <w:vAlign w:val="center"/>
          </w:tcPr>
          <w:p w14:paraId="3FE37E13" w14:textId="77777777" w:rsidR="00670ADA" w:rsidRDefault="00670ADA" w:rsidP="009541D2">
            <w:pPr>
              <w:jc w:val="center"/>
            </w:pPr>
            <w:r>
              <w:rPr>
                <w:rFonts w:hint="eastAsia"/>
              </w:rPr>
              <w:t>低於標準</w:t>
            </w:r>
            <w:r>
              <w:rPr>
                <w:rFonts w:hint="eastAsia"/>
              </w:rPr>
              <w:t>1</w:t>
            </w:r>
          </w:p>
        </w:tc>
      </w:tr>
      <w:tr w:rsidR="0094652E" w14:paraId="5CF49999" w14:textId="77777777" w:rsidTr="003E7A59">
        <w:trPr>
          <w:trHeight w:val="976"/>
        </w:trPr>
        <w:tc>
          <w:tcPr>
            <w:tcW w:w="3096" w:type="dxa"/>
            <w:shd w:val="clear" w:color="auto" w:fill="F2F2F2" w:themeFill="background1" w:themeFillShade="F2"/>
            <w:vAlign w:val="center"/>
          </w:tcPr>
          <w:p w14:paraId="628592DC" w14:textId="296BC30A" w:rsidR="0094652E" w:rsidRDefault="0098206C" w:rsidP="0094652E">
            <w:pPr>
              <w:jc w:val="center"/>
            </w:pPr>
            <w:r>
              <w:rPr>
                <w:rFonts w:hint="eastAsia"/>
                <w:sz w:val="26"/>
                <w:szCs w:val="26"/>
              </w:rPr>
              <w:t>L</w:t>
            </w:r>
            <w:r>
              <w:rPr>
                <w:sz w:val="26"/>
                <w:szCs w:val="26"/>
              </w:rPr>
              <w:t>O3-1</w:t>
            </w:r>
            <w:r w:rsidR="0094652E" w:rsidRPr="00084775">
              <w:rPr>
                <w:rFonts w:hint="eastAsia"/>
                <w:sz w:val="26"/>
                <w:szCs w:val="26"/>
              </w:rPr>
              <w:t>具備了解企業中倫理議題與困境之能力</w:t>
            </w:r>
          </w:p>
        </w:tc>
        <w:tc>
          <w:tcPr>
            <w:tcW w:w="2268" w:type="dxa"/>
          </w:tcPr>
          <w:p w14:paraId="1026F7A9" w14:textId="77777777" w:rsidR="0094652E" w:rsidRPr="0094652E" w:rsidRDefault="0094652E" w:rsidP="0094652E">
            <w:pPr>
              <w:jc w:val="both"/>
              <w:rPr>
                <w:szCs w:val="26"/>
              </w:rPr>
            </w:pPr>
            <w:r w:rsidRPr="00BD69B1">
              <w:rPr>
                <w:rFonts w:hint="eastAsia"/>
                <w:szCs w:val="26"/>
              </w:rPr>
              <w:t>第一部份</w:t>
            </w:r>
          </w:p>
          <w:p w14:paraId="395FEBB9" w14:textId="1725E81D" w:rsidR="0094652E" w:rsidRPr="0094652E" w:rsidRDefault="0094652E" w:rsidP="0094652E">
            <w:pPr>
              <w:jc w:val="both"/>
              <w:rPr>
                <w:sz w:val="26"/>
                <w:szCs w:val="26"/>
              </w:rPr>
            </w:pPr>
            <w:r w:rsidRPr="0094652E">
              <w:rPr>
                <w:rFonts w:hint="eastAsia"/>
                <w:szCs w:val="26"/>
              </w:rPr>
              <w:t>平均分數</w:t>
            </w:r>
            <w:r>
              <w:rPr>
                <w:rFonts w:hint="eastAsia"/>
                <w:szCs w:val="26"/>
              </w:rPr>
              <w:t>&gt; = 4</w:t>
            </w:r>
            <w:r w:rsidRPr="0094652E">
              <w:rPr>
                <w:rFonts w:hint="eastAsia"/>
                <w:szCs w:val="26"/>
              </w:rPr>
              <w:t>分</w:t>
            </w:r>
          </w:p>
        </w:tc>
        <w:tc>
          <w:tcPr>
            <w:tcW w:w="2370" w:type="dxa"/>
          </w:tcPr>
          <w:p w14:paraId="6B23F1D9" w14:textId="77777777" w:rsidR="0094652E" w:rsidRPr="0094652E" w:rsidRDefault="0094652E" w:rsidP="0094652E">
            <w:pPr>
              <w:jc w:val="both"/>
              <w:rPr>
                <w:szCs w:val="26"/>
              </w:rPr>
            </w:pPr>
            <w:r w:rsidRPr="00BD69B1">
              <w:rPr>
                <w:rFonts w:hint="eastAsia"/>
                <w:szCs w:val="26"/>
              </w:rPr>
              <w:t>第一部份</w:t>
            </w:r>
          </w:p>
          <w:p w14:paraId="133A4825" w14:textId="29442508" w:rsidR="0094652E" w:rsidRDefault="0094652E" w:rsidP="0094652E">
            <w:pPr>
              <w:jc w:val="both"/>
              <w:rPr>
                <w:szCs w:val="26"/>
              </w:rPr>
            </w:pPr>
            <w:r>
              <w:rPr>
                <w:szCs w:val="26"/>
              </w:rPr>
              <w:t>4</w:t>
            </w:r>
            <w:r>
              <w:rPr>
                <w:rFonts w:hint="eastAsia"/>
                <w:szCs w:val="26"/>
              </w:rPr>
              <w:t>&gt;</w:t>
            </w:r>
            <w:r w:rsidRPr="0094652E">
              <w:rPr>
                <w:rFonts w:hint="eastAsia"/>
                <w:szCs w:val="26"/>
              </w:rPr>
              <w:t>平均分數</w:t>
            </w:r>
            <w:r>
              <w:rPr>
                <w:rFonts w:hint="eastAsia"/>
                <w:szCs w:val="26"/>
              </w:rPr>
              <w:t>&gt;</w:t>
            </w:r>
            <w:r>
              <w:rPr>
                <w:szCs w:val="26"/>
              </w:rPr>
              <w:t>=3</w:t>
            </w:r>
          </w:p>
          <w:p w14:paraId="2FE2DDF7" w14:textId="011EBCB6" w:rsidR="0094652E" w:rsidRDefault="0094652E" w:rsidP="0094652E">
            <w:pPr>
              <w:jc w:val="both"/>
            </w:pPr>
          </w:p>
        </w:tc>
        <w:tc>
          <w:tcPr>
            <w:tcW w:w="2924" w:type="dxa"/>
          </w:tcPr>
          <w:p w14:paraId="757745B6" w14:textId="77777777" w:rsidR="0094652E" w:rsidRPr="0094652E" w:rsidRDefault="0094652E" w:rsidP="0094652E">
            <w:pPr>
              <w:jc w:val="both"/>
              <w:rPr>
                <w:szCs w:val="26"/>
              </w:rPr>
            </w:pPr>
            <w:r w:rsidRPr="00BD69B1">
              <w:rPr>
                <w:rFonts w:hint="eastAsia"/>
                <w:szCs w:val="26"/>
              </w:rPr>
              <w:t>第一部份</w:t>
            </w:r>
          </w:p>
          <w:p w14:paraId="7BBA5571" w14:textId="347095EC" w:rsidR="0094652E" w:rsidRDefault="0094652E" w:rsidP="0094652E">
            <w:pPr>
              <w:jc w:val="both"/>
              <w:rPr>
                <w:szCs w:val="26"/>
              </w:rPr>
            </w:pPr>
            <w:r>
              <w:rPr>
                <w:szCs w:val="26"/>
              </w:rPr>
              <w:t>3</w:t>
            </w:r>
            <w:r>
              <w:rPr>
                <w:rFonts w:hint="eastAsia"/>
                <w:szCs w:val="26"/>
              </w:rPr>
              <w:t>&gt;</w:t>
            </w:r>
            <w:r w:rsidRPr="0094652E">
              <w:rPr>
                <w:rFonts w:hint="eastAsia"/>
                <w:szCs w:val="26"/>
              </w:rPr>
              <w:t>平均分數</w:t>
            </w:r>
          </w:p>
          <w:p w14:paraId="2D6A2AB1" w14:textId="0039A4BE" w:rsidR="0094652E" w:rsidRDefault="0094652E" w:rsidP="0094652E">
            <w:pPr>
              <w:jc w:val="both"/>
            </w:pPr>
          </w:p>
        </w:tc>
      </w:tr>
      <w:tr w:rsidR="0094652E" w14:paraId="1AF34159" w14:textId="77777777" w:rsidTr="003E7A59">
        <w:trPr>
          <w:trHeight w:val="976"/>
        </w:trPr>
        <w:tc>
          <w:tcPr>
            <w:tcW w:w="3096" w:type="dxa"/>
            <w:shd w:val="clear" w:color="auto" w:fill="F2F2F2" w:themeFill="background1" w:themeFillShade="F2"/>
            <w:vAlign w:val="center"/>
          </w:tcPr>
          <w:p w14:paraId="62619B2E" w14:textId="53B8855B" w:rsidR="0094652E" w:rsidRPr="00084775" w:rsidRDefault="0098206C" w:rsidP="0094652E">
            <w:pPr>
              <w:jc w:val="center"/>
              <w:rPr>
                <w:sz w:val="26"/>
                <w:szCs w:val="26"/>
              </w:rPr>
            </w:pPr>
            <w:r>
              <w:rPr>
                <w:rFonts w:hint="eastAsia"/>
                <w:sz w:val="26"/>
                <w:szCs w:val="26"/>
              </w:rPr>
              <w:t>L</w:t>
            </w:r>
            <w:r>
              <w:rPr>
                <w:sz w:val="26"/>
                <w:szCs w:val="26"/>
              </w:rPr>
              <w:t>O3-2</w:t>
            </w:r>
            <w:r w:rsidR="0094652E" w:rsidRPr="00084775">
              <w:rPr>
                <w:rFonts w:hint="eastAsia"/>
                <w:sz w:val="26"/>
                <w:szCs w:val="26"/>
              </w:rPr>
              <w:t>了解道德問題對各類利害關係人之影響</w:t>
            </w:r>
          </w:p>
        </w:tc>
        <w:tc>
          <w:tcPr>
            <w:tcW w:w="2268" w:type="dxa"/>
          </w:tcPr>
          <w:p w14:paraId="3657F684" w14:textId="26CC3700" w:rsidR="0094652E" w:rsidRDefault="0094652E" w:rsidP="0094652E">
            <w:pPr>
              <w:jc w:val="both"/>
              <w:rPr>
                <w:sz w:val="26"/>
                <w:szCs w:val="26"/>
              </w:rPr>
            </w:pPr>
            <w:r w:rsidRPr="00BD69B1">
              <w:rPr>
                <w:rFonts w:hint="eastAsia"/>
                <w:szCs w:val="26"/>
              </w:rPr>
              <w:t>第</w:t>
            </w:r>
            <w:r w:rsidRPr="0094652E">
              <w:rPr>
                <w:rFonts w:hint="eastAsia"/>
                <w:szCs w:val="26"/>
              </w:rPr>
              <w:t>二</w:t>
            </w:r>
            <w:r w:rsidRPr="00BD69B1">
              <w:rPr>
                <w:rFonts w:hint="eastAsia"/>
                <w:szCs w:val="26"/>
              </w:rPr>
              <w:t>部份</w:t>
            </w:r>
          </w:p>
          <w:p w14:paraId="558B22FA" w14:textId="5C8C5CB6" w:rsidR="0094652E" w:rsidRDefault="0094652E" w:rsidP="0094652E">
            <w:pPr>
              <w:jc w:val="both"/>
            </w:pPr>
            <w:r w:rsidRPr="0094652E">
              <w:rPr>
                <w:rFonts w:hint="eastAsia"/>
                <w:szCs w:val="26"/>
              </w:rPr>
              <w:t>平均分數</w:t>
            </w:r>
            <w:r>
              <w:rPr>
                <w:rFonts w:hint="eastAsia"/>
                <w:szCs w:val="26"/>
              </w:rPr>
              <w:t>&gt; = 4</w:t>
            </w:r>
            <w:r w:rsidRPr="0094652E">
              <w:rPr>
                <w:rFonts w:hint="eastAsia"/>
                <w:szCs w:val="26"/>
              </w:rPr>
              <w:t>分</w:t>
            </w:r>
          </w:p>
        </w:tc>
        <w:tc>
          <w:tcPr>
            <w:tcW w:w="2370" w:type="dxa"/>
          </w:tcPr>
          <w:p w14:paraId="5E44EF71" w14:textId="4E2C0CB9" w:rsidR="0094652E" w:rsidRPr="0094652E" w:rsidRDefault="0094652E" w:rsidP="0094652E">
            <w:pPr>
              <w:jc w:val="both"/>
              <w:rPr>
                <w:sz w:val="26"/>
                <w:szCs w:val="26"/>
              </w:rPr>
            </w:pPr>
            <w:r w:rsidRPr="00BD69B1">
              <w:rPr>
                <w:rFonts w:hint="eastAsia"/>
                <w:szCs w:val="26"/>
              </w:rPr>
              <w:t>第</w:t>
            </w:r>
            <w:r w:rsidRPr="0094652E">
              <w:rPr>
                <w:rFonts w:hint="eastAsia"/>
                <w:szCs w:val="26"/>
              </w:rPr>
              <w:t>二</w:t>
            </w:r>
            <w:r w:rsidRPr="00BD69B1">
              <w:rPr>
                <w:rFonts w:hint="eastAsia"/>
                <w:szCs w:val="26"/>
              </w:rPr>
              <w:t>部份</w:t>
            </w:r>
          </w:p>
          <w:p w14:paraId="45B6B3C8" w14:textId="0D1AF566" w:rsidR="0094652E" w:rsidRDefault="0094652E" w:rsidP="0094652E">
            <w:pPr>
              <w:jc w:val="both"/>
              <w:rPr>
                <w:szCs w:val="26"/>
              </w:rPr>
            </w:pPr>
            <w:r>
              <w:rPr>
                <w:szCs w:val="26"/>
              </w:rPr>
              <w:t>4</w:t>
            </w:r>
            <w:r>
              <w:rPr>
                <w:rFonts w:hint="eastAsia"/>
                <w:szCs w:val="26"/>
              </w:rPr>
              <w:t>&gt;</w:t>
            </w:r>
            <w:r w:rsidRPr="0094652E">
              <w:rPr>
                <w:rFonts w:hint="eastAsia"/>
                <w:szCs w:val="26"/>
              </w:rPr>
              <w:t>平均分數</w:t>
            </w:r>
            <w:r>
              <w:rPr>
                <w:rFonts w:hint="eastAsia"/>
                <w:szCs w:val="26"/>
              </w:rPr>
              <w:t>&gt;</w:t>
            </w:r>
            <w:r>
              <w:rPr>
                <w:szCs w:val="26"/>
              </w:rPr>
              <w:t>=3</w:t>
            </w:r>
          </w:p>
          <w:p w14:paraId="55C9C6E8" w14:textId="77777777" w:rsidR="0094652E" w:rsidRDefault="0094652E" w:rsidP="0094652E">
            <w:pPr>
              <w:jc w:val="both"/>
            </w:pPr>
          </w:p>
        </w:tc>
        <w:tc>
          <w:tcPr>
            <w:tcW w:w="2924" w:type="dxa"/>
          </w:tcPr>
          <w:p w14:paraId="366CD9D8" w14:textId="77777777" w:rsidR="0094652E" w:rsidRPr="0094652E" w:rsidRDefault="0094652E" w:rsidP="0094652E">
            <w:pPr>
              <w:jc w:val="both"/>
              <w:rPr>
                <w:sz w:val="26"/>
                <w:szCs w:val="26"/>
              </w:rPr>
            </w:pPr>
            <w:r w:rsidRPr="00BD69B1">
              <w:rPr>
                <w:rFonts w:hint="eastAsia"/>
                <w:szCs w:val="26"/>
              </w:rPr>
              <w:t>第</w:t>
            </w:r>
            <w:r w:rsidRPr="0094652E">
              <w:rPr>
                <w:rFonts w:hint="eastAsia"/>
                <w:szCs w:val="26"/>
              </w:rPr>
              <w:t>二</w:t>
            </w:r>
            <w:r w:rsidRPr="00BD69B1">
              <w:rPr>
                <w:rFonts w:hint="eastAsia"/>
                <w:szCs w:val="26"/>
              </w:rPr>
              <w:t>部份</w:t>
            </w:r>
          </w:p>
          <w:p w14:paraId="4A7373FB" w14:textId="77777777" w:rsidR="0094652E" w:rsidRDefault="0094652E" w:rsidP="0094652E">
            <w:pPr>
              <w:jc w:val="both"/>
              <w:rPr>
                <w:szCs w:val="26"/>
              </w:rPr>
            </w:pPr>
            <w:r>
              <w:rPr>
                <w:szCs w:val="26"/>
              </w:rPr>
              <w:t>3</w:t>
            </w:r>
            <w:r>
              <w:rPr>
                <w:rFonts w:hint="eastAsia"/>
                <w:szCs w:val="26"/>
              </w:rPr>
              <w:t>&gt;</w:t>
            </w:r>
            <w:r w:rsidRPr="0094652E">
              <w:rPr>
                <w:rFonts w:hint="eastAsia"/>
                <w:szCs w:val="26"/>
              </w:rPr>
              <w:t>平均分數</w:t>
            </w:r>
          </w:p>
          <w:p w14:paraId="38E09650" w14:textId="77777777" w:rsidR="0094652E" w:rsidRDefault="0094652E" w:rsidP="0094652E">
            <w:pPr>
              <w:jc w:val="both"/>
            </w:pPr>
          </w:p>
        </w:tc>
      </w:tr>
    </w:tbl>
    <w:p w14:paraId="2EB55F7F" w14:textId="29C592F9" w:rsidR="00670ADA" w:rsidRDefault="00670ADA" w:rsidP="009A10FB"/>
    <w:p w14:paraId="1BA4217E" w14:textId="25C79E56" w:rsidR="00BD69B1" w:rsidRDefault="00BD69B1">
      <w:pPr>
        <w:widowControl/>
      </w:pPr>
      <w:r>
        <w:br w:type="page"/>
      </w:r>
    </w:p>
    <w:p w14:paraId="38EC6A1B" w14:textId="4F629707" w:rsidR="00BD69B1" w:rsidRPr="00BD69B1" w:rsidRDefault="00BD69B1" w:rsidP="00BD69B1">
      <w:pPr>
        <w:rPr>
          <w:b/>
          <w:sz w:val="28"/>
        </w:rPr>
      </w:pPr>
      <w:r w:rsidRPr="00BD69B1">
        <w:rPr>
          <w:rFonts w:hint="eastAsia"/>
          <w:b/>
          <w:sz w:val="28"/>
        </w:rPr>
        <w:lastRenderedPageBreak/>
        <w:t>第</w:t>
      </w:r>
      <w:r w:rsidRPr="00BD69B1">
        <w:rPr>
          <w:rFonts w:hint="eastAsia"/>
          <w:b/>
          <w:sz w:val="28"/>
          <w:lang w:eastAsia="zh-HK"/>
        </w:rPr>
        <w:t>一</w:t>
      </w:r>
      <w:r w:rsidRPr="00BD69B1">
        <w:rPr>
          <w:rFonts w:hint="eastAsia"/>
          <w:b/>
          <w:sz w:val="28"/>
        </w:rPr>
        <w:t>部份：</w:t>
      </w:r>
      <w:r w:rsidRPr="00BD69B1">
        <w:rPr>
          <w:rFonts w:hint="eastAsia"/>
          <w:b/>
          <w:sz w:val="28"/>
          <w:lang w:eastAsia="zh-HK"/>
        </w:rPr>
        <w:t>是否具備瞭解企業中倫理議題與困境之能力</w:t>
      </w:r>
    </w:p>
    <w:tbl>
      <w:tblPr>
        <w:tblStyle w:val="12"/>
        <w:tblW w:w="0" w:type="auto"/>
        <w:tblLook w:val="04A0" w:firstRow="1" w:lastRow="0" w:firstColumn="1" w:lastColumn="0" w:noHBand="0" w:noVBand="1"/>
      </w:tblPr>
      <w:tblGrid>
        <w:gridCol w:w="7641"/>
        <w:gridCol w:w="563"/>
        <w:gridCol w:w="563"/>
        <w:gridCol w:w="563"/>
        <w:gridCol w:w="563"/>
        <w:gridCol w:w="563"/>
      </w:tblGrid>
      <w:tr w:rsidR="00BD69B1" w:rsidRPr="00BD69B1" w14:paraId="30A56596" w14:textId="77777777" w:rsidTr="00B348C0">
        <w:tc>
          <w:tcPr>
            <w:tcW w:w="7641" w:type="dxa"/>
            <w:vAlign w:val="center"/>
          </w:tcPr>
          <w:p w14:paraId="60AF72CF" w14:textId="77777777" w:rsidR="00BD69B1" w:rsidRPr="00BD69B1" w:rsidRDefault="00BD69B1" w:rsidP="00BD69B1">
            <w:pPr>
              <w:jc w:val="both"/>
              <w:rPr>
                <w:rFonts w:asciiTheme="minorEastAsia" w:hAnsiTheme="minorEastAsia"/>
                <w:sz w:val="26"/>
                <w:szCs w:val="26"/>
              </w:rPr>
            </w:pPr>
            <w:r w:rsidRPr="00BD69B1">
              <w:rPr>
                <w:rFonts w:asciiTheme="minorEastAsia" w:hAnsiTheme="minorEastAsia" w:hint="eastAsia"/>
                <w:sz w:val="26"/>
                <w:szCs w:val="26"/>
                <w:lang w:eastAsia="zh-HK"/>
              </w:rPr>
              <w:t>這部份</w:t>
            </w:r>
            <w:r w:rsidRPr="00BD69B1">
              <w:rPr>
                <w:rFonts w:asciiTheme="minorEastAsia" w:hAnsiTheme="minorEastAsia" w:hint="eastAsia"/>
                <w:sz w:val="26"/>
                <w:szCs w:val="26"/>
              </w:rPr>
              <w:t>主要是為了</w:t>
            </w:r>
            <w:r w:rsidRPr="00BD69B1">
              <w:rPr>
                <w:rFonts w:asciiTheme="minorEastAsia" w:hAnsiTheme="minorEastAsia" w:hint="eastAsia"/>
                <w:sz w:val="26"/>
                <w:szCs w:val="26"/>
                <w:lang w:eastAsia="zh-HK"/>
              </w:rPr>
              <w:t>瞭解</w:t>
            </w:r>
            <w:r w:rsidRPr="00BD69B1">
              <w:rPr>
                <w:rFonts w:asciiTheme="minorEastAsia" w:hAnsiTheme="minorEastAsia" w:hint="eastAsia"/>
                <w:sz w:val="26"/>
                <w:szCs w:val="26"/>
              </w:rPr>
              <w:t>您對</w:t>
            </w:r>
            <w:r w:rsidRPr="00BD69B1">
              <w:rPr>
                <w:rFonts w:asciiTheme="minorEastAsia" w:hAnsiTheme="minorEastAsia" w:hint="eastAsia"/>
                <w:sz w:val="26"/>
                <w:szCs w:val="26"/>
                <w:lang w:eastAsia="zh-HK"/>
              </w:rPr>
              <w:t>企業中倫理議題與困境的認知能力</w:t>
            </w:r>
            <w:r w:rsidRPr="00BD69B1">
              <w:rPr>
                <w:rFonts w:asciiTheme="minorEastAsia" w:hAnsiTheme="minorEastAsia" w:hint="eastAsia"/>
                <w:sz w:val="26"/>
                <w:szCs w:val="26"/>
              </w:rPr>
              <w:t>，請仔細閱讀下列各題項後，</w:t>
            </w:r>
            <w:r w:rsidRPr="00BD69B1">
              <w:rPr>
                <w:rFonts w:asciiTheme="minorEastAsia" w:hAnsiTheme="minorEastAsia" w:hint="eastAsia"/>
                <w:sz w:val="26"/>
                <w:szCs w:val="26"/>
                <w:lang w:eastAsia="zh-HK"/>
              </w:rPr>
              <w:t>選擇最符合</w:t>
            </w:r>
            <w:r w:rsidRPr="00BD69B1">
              <w:rPr>
                <w:rFonts w:asciiTheme="minorEastAsia" w:hAnsiTheme="minorEastAsia" w:hint="eastAsia"/>
                <w:sz w:val="26"/>
                <w:szCs w:val="26"/>
              </w:rPr>
              <w:t>您</w:t>
            </w:r>
            <w:r w:rsidRPr="00BD69B1">
              <w:rPr>
                <w:rFonts w:asciiTheme="minorEastAsia" w:hAnsiTheme="minorEastAsia" w:hint="eastAsia"/>
                <w:sz w:val="26"/>
                <w:szCs w:val="26"/>
                <w:lang w:eastAsia="zh-HK"/>
              </w:rPr>
              <w:t>心中的</w:t>
            </w:r>
            <w:r w:rsidRPr="00BD69B1">
              <w:rPr>
                <w:rFonts w:asciiTheme="minorEastAsia" w:hAnsiTheme="minorEastAsia" w:hint="eastAsia"/>
                <w:sz w:val="26"/>
                <w:szCs w:val="26"/>
              </w:rPr>
              <w:t>答案，</w:t>
            </w:r>
            <w:r w:rsidRPr="00BD69B1">
              <w:rPr>
                <w:rFonts w:asciiTheme="minorEastAsia" w:hAnsiTheme="minorEastAsia" w:hint="eastAsia"/>
                <w:sz w:val="26"/>
                <w:szCs w:val="26"/>
                <w:lang w:eastAsia="zh-HK"/>
              </w:rPr>
              <w:t>並</w:t>
            </w:r>
            <w:r w:rsidRPr="00BD69B1">
              <w:rPr>
                <w:rFonts w:asciiTheme="minorEastAsia" w:hAnsiTheme="minorEastAsia" w:hint="eastAsia"/>
                <w:sz w:val="26"/>
                <w:szCs w:val="26"/>
              </w:rPr>
              <w:t>在 □ 中打『</w:t>
            </w:r>
            <w:r w:rsidRPr="00BD69B1">
              <w:rPr>
                <w:rFonts w:asciiTheme="minorEastAsia" w:hAnsiTheme="minorEastAsia" w:hint="eastAsia"/>
                <w:sz w:val="26"/>
                <w:szCs w:val="26"/>
              </w:rPr>
              <w:sym w:font="Wingdings" w:char="F0FC"/>
            </w:r>
            <w:r w:rsidRPr="00BD69B1">
              <w:rPr>
                <w:rFonts w:asciiTheme="minorEastAsia" w:hAnsiTheme="minorEastAsia" w:hint="eastAsia"/>
                <w:sz w:val="26"/>
                <w:szCs w:val="26"/>
              </w:rPr>
              <w:t>』。</w:t>
            </w:r>
          </w:p>
        </w:tc>
        <w:tc>
          <w:tcPr>
            <w:tcW w:w="563" w:type="dxa"/>
          </w:tcPr>
          <w:p w14:paraId="45D469B5" w14:textId="77777777" w:rsidR="00BD69B1" w:rsidRPr="00BD69B1" w:rsidRDefault="00BD69B1" w:rsidP="00BD69B1">
            <w:pPr>
              <w:jc w:val="center"/>
              <w:rPr>
                <w:rFonts w:asciiTheme="minorEastAsia" w:hAnsiTheme="minorEastAsia"/>
              </w:rPr>
            </w:pPr>
            <w:r w:rsidRPr="00BD69B1">
              <w:rPr>
                <w:rFonts w:asciiTheme="minorEastAsia" w:hAnsiTheme="minorEastAsia" w:hint="eastAsia"/>
              </w:rPr>
              <w:t>非</w:t>
            </w:r>
          </w:p>
          <w:p w14:paraId="00E81DEC" w14:textId="77777777" w:rsidR="00BD69B1" w:rsidRPr="00BD69B1" w:rsidRDefault="00BD69B1" w:rsidP="00BD69B1">
            <w:pPr>
              <w:jc w:val="center"/>
              <w:rPr>
                <w:rFonts w:asciiTheme="minorEastAsia" w:hAnsiTheme="minorEastAsia"/>
              </w:rPr>
            </w:pPr>
            <w:r w:rsidRPr="00BD69B1">
              <w:rPr>
                <w:rFonts w:asciiTheme="minorEastAsia" w:hAnsiTheme="minorEastAsia" w:hint="eastAsia"/>
              </w:rPr>
              <w:t>常</w:t>
            </w:r>
          </w:p>
          <w:p w14:paraId="63D0A00D" w14:textId="77777777" w:rsidR="00BD69B1" w:rsidRPr="00BD69B1" w:rsidRDefault="00BD69B1" w:rsidP="00BD69B1">
            <w:pPr>
              <w:jc w:val="center"/>
              <w:rPr>
                <w:rFonts w:asciiTheme="minorEastAsia" w:hAnsiTheme="minorEastAsia"/>
              </w:rPr>
            </w:pPr>
            <w:r w:rsidRPr="00BD69B1">
              <w:rPr>
                <w:rFonts w:asciiTheme="minorEastAsia" w:hAnsiTheme="minorEastAsia" w:hint="eastAsia"/>
              </w:rPr>
              <w:t>不</w:t>
            </w:r>
          </w:p>
          <w:p w14:paraId="55991134" w14:textId="77777777" w:rsidR="00BD69B1" w:rsidRPr="00BD69B1" w:rsidRDefault="00BD69B1" w:rsidP="00BD69B1">
            <w:pPr>
              <w:jc w:val="center"/>
              <w:rPr>
                <w:rFonts w:asciiTheme="minorEastAsia" w:hAnsiTheme="minorEastAsia"/>
              </w:rPr>
            </w:pPr>
            <w:r w:rsidRPr="00BD69B1">
              <w:rPr>
                <w:rFonts w:asciiTheme="minorEastAsia" w:hAnsiTheme="minorEastAsia" w:hint="eastAsia"/>
              </w:rPr>
              <w:t>同</w:t>
            </w:r>
          </w:p>
          <w:p w14:paraId="6C35CE35" w14:textId="77777777" w:rsidR="00BD69B1" w:rsidRPr="00BD69B1" w:rsidRDefault="00BD69B1" w:rsidP="00BD69B1">
            <w:pPr>
              <w:jc w:val="center"/>
              <w:rPr>
                <w:rFonts w:asciiTheme="minorEastAsia" w:hAnsiTheme="minorEastAsia"/>
              </w:rPr>
            </w:pPr>
            <w:r w:rsidRPr="00BD69B1">
              <w:rPr>
                <w:rFonts w:asciiTheme="minorEastAsia" w:hAnsiTheme="minorEastAsia" w:hint="eastAsia"/>
              </w:rPr>
              <w:t>意</w:t>
            </w:r>
          </w:p>
        </w:tc>
        <w:tc>
          <w:tcPr>
            <w:tcW w:w="563" w:type="dxa"/>
          </w:tcPr>
          <w:p w14:paraId="6734AAAF" w14:textId="77777777" w:rsidR="00BD69B1" w:rsidRPr="00BD69B1" w:rsidRDefault="00BD69B1" w:rsidP="00BD69B1">
            <w:pPr>
              <w:jc w:val="center"/>
              <w:rPr>
                <w:rFonts w:asciiTheme="minorEastAsia" w:hAnsiTheme="minorEastAsia"/>
              </w:rPr>
            </w:pPr>
            <w:r w:rsidRPr="00BD69B1">
              <w:rPr>
                <w:rFonts w:asciiTheme="minorEastAsia" w:hAnsiTheme="minorEastAsia" w:hint="eastAsia"/>
              </w:rPr>
              <w:t>不</w:t>
            </w:r>
          </w:p>
          <w:p w14:paraId="6A84D6E9" w14:textId="77777777" w:rsidR="00BD69B1" w:rsidRPr="00BD69B1" w:rsidRDefault="00BD69B1" w:rsidP="00BD69B1">
            <w:pPr>
              <w:jc w:val="center"/>
              <w:rPr>
                <w:rFonts w:asciiTheme="minorEastAsia" w:hAnsiTheme="minorEastAsia"/>
              </w:rPr>
            </w:pPr>
            <w:r w:rsidRPr="00BD69B1">
              <w:rPr>
                <w:rFonts w:asciiTheme="minorEastAsia" w:hAnsiTheme="minorEastAsia" w:hint="eastAsia"/>
              </w:rPr>
              <w:t>同</w:t>
            </w:r>
          </w:p>
          <w:p w14:paraId="05359299" w14:textId="77777777" w:rsidR="00BD69B1" w:rsidRPr="00BD69B1" w:rsidRDefault="00BD69B1" w:rsidP="00BD69B1">
            <w:pPr>
              <w:jc w:val="center"/>
              <w:rPr>
                <w:rFonts w:asciiTheme="minorEastAsia" w:hAnsiTheme="minorEastAsia"/>
              </w:rPr>
            </w:pPr>
            <w:r w:rsidRPr="00BD69B1">
              <w:rPr>
                <w:rFonts w:asciiTheme="minorEastAsia" w:hAnsiTheme="minorEastAsia" w:hint="eastAsia"/>
              </w:rPr>
              <w:t>意</w:t>
            </w:r>
          </w:p>
        </w:tc>
        <w:tc>
          <w:tcPr>
            <w:tcW w:w="563" w:type="dxa"/>
          </w:tcPr>
          <w:p w14:paraId="7345A4E9" w14:textId="77777777" w:rsidR="00BD69B1" w:rsidRPr="00BD69B1" w:rsidRDefault="00BD69B1" w:rsidP="00BD69B1">
            <w:pPr>
              <w:autoSpaceDE w:val="0"/>
              <w:autoSpaceDN w:val="0"/>
              <w:adjustRightInd w:val="0"/>
              <w:jc w:val="center"/>
              <w:rPr>
                <w:rFonts w:asciiTheme="minorEastAsia" w:hAnsiTheme="minorEastAsia" w:cs="標楷體-WinCharSetFFFF-H"/>
                <w:kern w:val="0"/>
                <w:szCs w:val="24"/>
              </w:rPr>
            </w:pPr>
            <w:r w:rsidRPr="00BD69B1">
              <w:rPr>
                <w:rFonts w:asciiTheme="minorEastAsia" w:hAnsiTheme="minorEastAsia" w:cs="標楷體-WinCharSetFFFF-H" w:hint="eastAsia"/>
                <w:kern w:val="0"/>
                <w:szCs w:val="24"/>
              </w:rPr>
              <w:t>普</w:t>
            </w:r>
          </w:p>
          <w:p w14:paraId="51D47ABA" w14:textId="77777777" w:rsidR="00BD69B1" w:rsidRPr="00BD69B1" w:rsidRDefault="00BD69B1" w:rsidP="00BD69B1">
            <w:pPr>
              <w:jc w:val="center"/>
              <w:rPr>
                <w:rFonts w:asciiTheme="minorEastAsia" w:hAnsiTheme="minorEastAsia"/>
              </w:rPr>
            </w:pPr>
            <w:r w:rsidRPr="00BD69B1">
              <w:rPr>
                <w:rFonts w:asciiTheme="minorEastAsia" w:hAnsiTheme="minorEastAsia" w:cs="標楷體-WinCharSetFFFF-H" w:hint="eastAsia"/>
                <w:kern w:val="0"/>
                <w:szCs w:val="24"/>
              </w:rPr>
              <w:t>通</w:t>
            </w:r>
          </w:p>
        </w:tc>
        <w:tc>
          <w:tcPr>
            <w:tcW w:w="563" w:type="dxa"/>
          </w:tcPr>
          <w:p w14:paraId="5F75039D" w14:textId="77777777" w:rsidR="00BD69B1" w:rsidRPr="00BD69B1" w:rsidRDefault="00BD69B1" w:rsidP="00BD69B1">
            <w:pPr>
              <w:autoSpaceDE w:val="0"/>
              <w:autoSpaceDN w:val="0"/>
              <w:adjustRightInd w:val="0"/>
              <w:jc w:val="center"/>
              <w:rPr>
                <w:rFonts w:asciiTheme="minorEastAsia" w:hAnsiTheme="minorEastAsia" w:cs="標楷體-WinCharSetFFFF-H"/>
                <w:kern w:val="0"/>
                <w:szCs w:val="24"/>
              </w:rPr>
            </w:pPr>
            <w:r w:rsidRPr="00BD69B1">
              <w:rPr>
                <w:rFonts w:asciiTheme="minorEastAsia" w:hAnsiTheme="minorEastAsia" w:cs="標楷體-WinCharSetFFFF-H" w:hint="eastAsia"/>
                <w:kern w:val="0"/>
                <w:szCs w:val="24"/>
              </w:rPr>
              <w:t>同</w:t>
            </w:r>
          </w:p>
          <w:p w14:paraId="27189A45" w14:textId="77777777" w:rsidR="00BD69B1" w:rsidRPr="00BD69B1" w:rsidRDefault="00BD69B1" w:rsidP="00BD69B1">
            <w:pPr>
              <w:jc w:val="center"/>
              <w:rPr>
                <w:rFonts w:asciiTheme="minorEastAsia" w:hAnsiTheme="minorEastAsia"/>
              </w:rPr>
            </w:pPr>
            <w:r w:rsidRPr="00BD69B1">
              <w:rPr>
                <w:rFonts w:asciiTheme="minorEastAsia" w:hAnsiTheme="minorEastAsia" w:cs="標楷體-WinCharSetFFFF-H" w:hint="eastAsia"/>
                <w:kern w:val="0"/>
                <w:szCs w:val="24"/>
              </w:rPr>
              <w:t>意</w:t>
            </w:r>
          </w:p>
        </w:tc>
        <w:tc>
          <w:tcPr>
            <w:tcW w:w="563" w:type="dxa"/>
          </w:tcPr>
          <w:p w14:paraId="75E302AF" w14:textId="77777777" w:rsidR="00BD69B1" w:rsidRPr="00BD69B1" w:rsidRDefault="00BD69B1" w:rsidP="00BD69B1">
            <w:pPr>
              <w:autoSpaceDE w:val="0"/>
              <w:autoSpaceDN w:val="0"/>
              <w:adjustRightInd w:val="0"/>
              <w:jc w:val="center"/>
              <w:rPr>
                <w:rFonts w:asciiTheme="minorEastAsia" w:hAnsiTheme="minorEastAsia" w:cs="標楷體-WinCharSetFFFF-H"/>
                <w:kern w:val="0"/>
                <w:szCs w:val="24"/>
              </w:rPr>
            </w:pPr>
            <w:r w:rsidRPr="00BD69B1">
              <w:rPr>
                <w:rFonts w:asciiTheme="minorEastAsia" w:hAnsiTheme="minorEastAsia" w:cs="標楷體-WinCharSetFFFF-H" w:hint="eastAsia"/>
                <w:kern w:val="0"/>
                <w:szCs w:val="24"/>
              </w:rPr>
              <w:t>非</w:t>
            </w:r>
          </w:p>
          <w:p w14:paraId="20EAE791" w14:textId="77777777" w:rsidR="00BD69B1" w:rsidRPr="00BD69B1" w:rsidRDefault="00BD69B1" w:rsidP="00BD69B1">
            <w:pPr>
              <w:autoSpaceDE w:val="0"/>
              <w:autoSpaceDN w:val="0"/>
              <w:adjustRightInd w:val="0"/>
              <w:jc w:val="center"/>
              <w:rPr>
                <w:rFonts w:asciiTheme="minorEastAsia" w:hAnsiTheme="minorEastAsia" w:cs="標楷體-WinCharSetFFFF-H"/>
                <w:kern w:val="0"/>
                <w:szCs w:val="24"/>
              </w:rPr>
            </w:pPr>
            <w:r w:rsidRPr="00BD69B1">
              <w:rPr>
                <w:rFonts w:asciiTheme="minorEastAsia" w:hAnsiTheme="minorEastAsia" w:cs="標楷體-WinCharSetFFFF-H" w:hint="eastAsia"/>
                <w:kern w:val="0"/>
                <w:szCs w:val="24"/>
              </w:rPr>
              <w:t>常</w:t>
            </w:r>
          </w:p>
          <w:p w14:paraId="6EC2600B" w14:textId="77777777" w:rsidR="00BD69B1" w:rsidRPr="00BD69B1" w:rsidRDefault="00BD69B1" w:rsidP="00BD69B1">
            <w:pPr>
              <w:autoSpaceDE w:val="0"/>
              <w:autoSpaceDN w:val="0"/>
              <w:adjustRightInd w:val="0"/>
              <w:jc w:val="center"/>
              <w:rPr>
                <w:rFonts w:asciiTheme="minorEastAsia" w:hAnsiTheme="minorEastAsia" w:cs="標楷體-WinCharSetFFFF-H"/>
                <w:kern w:val="0"/>
                <w:szCs w:val="24"/>
              </w:rPr>
            </w:pPr>
            <w:r w:rsidRPr="00BD69B1">
              <w:rPr>
                <w:rFonts w:asciiTheme="minorEastAsia" w:hAnsiTheme="minorEastAsia" w:cs="標楷體-WinCharSetFFFF-H" w:hint="eastAsia"/>
                <w:kern w:val="0"/>
                <w:szCs w:val="24"/>
              </w:rPr>
              <w:t>同</w:t>
            </w:r>
          </w:p>
          <w:p w14:paraId="31EB72F1" w14:textId="77777777" w:rsidR="00BD69B1" w:rsidRPr="00BD69B1" w:rsidRDefault="00BD69B1" w:rsidP="00BD69B1">
            <w:pPr>
              <w:jc w:val="center"/>
              <w:rPr>
                <w:rFonts w:asciiTheme="minorEastAsia" w:hAnsiTheme="minorEastAsia"/>
              </w:rPr>
            </w:pPr>
            <w:r w:rsidRPr="00BD69B1">
              <w:rPr>
                <w:rFonts w:asciiTheme="minorEastAsia" w:hAnsiTheme="minorEastAsia" w:cs="標楷體-WinCharSetFFFF-H" w:hint="eastAsia"/>
                <w:kern w:val="0"/>
                <w:szCs w:val="24"/>
              </w:rPr>
              <w:t>意</w:t>
            </w:r>
          </w:p>
        </w:tc>
      </w:tr>
      <w:tr w:rsidR="00BD69B1" w:rsidRPr="00BD69B1" w14:paraId="01FCDA4F" w14:textId="77777777" w:rsidTr="00B348C0">
        <w:tc>
          <w:tcPr>
            <w:tcW w:w="7641" w:type="dxa"/>
            <w:shd w:val="clear" w:color="auto" w:fill="D9D9D9" w:themeFill="background1" w:themeFillShade="D9"/>
          </w:tcPr>
          <w:p w14:paraId="543703C2" w14:textId="77777777" w:rsidR="00BD69B1" w:rsidRPr="00BD69B1" w:rsidRDefault="00BD69B1" w:rsidP="00BD69B1">
            <w:pPr>
              <w:adjustRightInd w:val="0"/>
              <w:snapToGrid w:val="0"/>
              <w:spacing w:line="400" w:lineRule="exact"/>
              <w:rPr>
                <w:rFonts w:asciiTheme="minorEastAsia" w:hAnsiTheme="minorEastAsia"/>
              </w:rPr>
            </w:pPr>
            <w:r w:rsidRPr="00BD69B1">
              <w:rPr>
                <w:rFonts w:asciiTheme="minorEastAsia" w:hAnsiTheme="minorEastAsia" w:hint="eastAsia"/>
              </w:rPr>
              <w:t>1.</w:t>
            </w:r>
            <w:r w:rsidRPr="00BD69B1">
              <w:rPr>
                <w:rFonts w:asciiTheme="minorEastAsia" w:hAnsiTheme="minorEastAsia"/>
              </w:rPr>
              <w:t xml:space="preserve"> </w:t>
            </w:r>
            <w:r w:rsidRPr="00BD69B1">
              <w:rPr>
                <w:rFonts w:asciiTheme="minorEastAsia" w:hAnsiTheme="minorEastAsia" w:hint="eastAsia"/>
              </w:rPr>
              <w:t>健全的企業倫理，應以利害關係人的需求為依歸。</w:t>
            </w:r>
          </w:p>
        </w:tc>
        <w:tc>
          <w:tcPr>
            <w:tcW w:w="563" w:type="dxa"/>
            <w:shd w:val="clear" w:color="auto" w:fill="D9D9D9" w:themeFill="background1" w:themeFillShade="D9"/>
            <w:vAlign w:val="center"/>
          </w:tcPr>
          <w:p w14:paraId="5D980244"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2B9BCDE9"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13372A01"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46533158"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0098D3AA"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037F74DE" w14:textId="77777777" w:rsidTr="00B348C0">
        <w:tc>
          <w:tcPr>
            <w:tcW w:w="7641" w:type="dxa"/>
          </w:tcPr>
          <w:p w14:paraId="5C4FA8FE" w14:textId="77777777" w:rsidR="00BD69B1" w:rsidRPr="00BD69B1" w:rsidRDefault="00BD69B1" w:rsidP="00BD69B1">
            <w:pPr>
              <w:adjustRightInd w:val="0"/>
              <w:snapToGrid w:val="0"/>
              <w:spacing w:line="400" w:lineRule="exact"/>
              <w:rPr>
                <w:rFonts w:asciiTheme="minorEastAsia" w:hAnsiTheme="minorEastAsia"/>
              </w:rPr>
            </w:pPr>
            <w:r w:rsidRPr="00BD69B1">
              <w:rPr>
                <w:rFonts w:asciiTheme="minorEastAsia" w:hAnsiTheme="minorEastAsia" w:hint="eastAsia"/>
              </w:rPr>
              <w:t>2.</w:t>
            </w:r>
            <w:r w:rsidRPr="00BD69B1">
              <w:rPr>
                <w:rFonts w:asciiTheme="minorEastAsia" w:hAnsiTheme="minorEastAsia"/>
              </w:rPr>
              <w:t xml:space="preserve"> </w:t>
            </w:r>
            <w:r w:rsidRPr="00BD69B1">
              <w:rPr>
                <w:rFonts w:asciiTheme="minorEastAsia" w:hAnsiTheme="minorEastAsia" w:hint="eastAsia"/>
              </w:rPr>
              <w:t>會發生倫理議題都是導因於利益衝突。</w:t>
            </w:r>
          </w:p>
        </w:tc>
        <w:tc>
          <w:tcPr>
            <w:tcW w:w="563" w:type="dxa"/>
            <w:vAlign w:val="center"/>
          </w:tcPr>
          <w:p w14:paraId="7713089F"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303EC661"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734D5293"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7865BB59"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71D13F8A"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0210B4FD" w14:textId="77777777" w:rsidTr="00B348C0">
        <w:tc>
          <w:tcPr>
            <w:tcW w:w="7641" w:type="dxa"/>
            <w:shd w:val="clear" w:color="auto" w:fill="D9D9D9" w:themeFill="background1" w:themeFillShade="D9"/>
          </w:tcPr>
          <w:p w14:paraId="4BB31322" w14:textId="77777777" w:rsidR="00BD69B1" w:rsidRPr="00BD69B1" w:rsidRDefault="00BD69B1" w:rsidP="00BD69B1">
            <w:pPr>
              <w:adjustRightInd w:val="0"/>
              <w:snapToGrid w:val="0"/>
              <w:spacing w:line="400" w:lineRule="exact"/>
              <w:rPr>
                <w:rFonts w:asciiTheme="minorEastAsia" w:hAnsiTheme="minorEastAsia"/>
              </w:rPr>
            </w:pPr>
            <w:r w:rsidRPr="00BD69B1">
              <w:rPr>
                <w:rFonts w:asciiTheme="minorEastAsia" w:hAnsiTheme="minorEastAsia" w:hint="eastAsia"/>
              </w:rPr>
              <w:t>3.</w:t>
            </w:r>
            <w:r w:rsidRPr="00BD69B1">
              <w:rPr>
                <w:rFonts w:asciiTheme="minorEastAsia" w:hAnsiTheme="minorEastAsia"/>
              </w:rPr>
              <w:t xml:space="preserve"> </w:t>
            </w:r>
            <w:r w:rsidRPr="00BD69B1">
              <w:rPr>
                <w:rFonts w:asciiTheme="minorEastAsia" w:hAnsiTheme="minorEastAsia" w:hint="eastAsia"/>
              </w:rPr>
              <w:t>員工與消費者的權益應該凌駕於企業利益。</w:t>
            </w:r>
          </w:p>
        </w:tc>
        <w:tc>
          <w:tcPr>
            <w:tcW w:w="563" w:type="dxa"/>
            <w:shd w:val="clear" w:color="auto" w:fill="D9D9D9" w:themeFill="background1" w:themeFillShade="D9"/>
            <w:vAlign w:val="center"/>
          </w:tcPr>
          <w:p w14:paraId="2FF1D8D1"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6C179F1E"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61402FE4"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767A308A"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48A521DB"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67713922" w14:textId="77777777" w:rsidTr="00B348C0">
        <w:tc>
          <w:tcPr>
            <w:tcW w:w="7641" w:type="dxa"/>
          </w:tcPr>
          <w:p w14:paraId="55FC0D00" w14:textId="77777777" w:rsidR="00BD69B1" w:rsidRPr="00BD69B1" w:rsidRDefault="00BD69B1" w:rsidP="00BD69B1">
            <w:pPr>
              <w:adjustRightInd w:val="0"/>
              <w:snapToGrid w:val="0"/>
              <w:spacing w:line="400" w:lineRule="exact"/>
              <w:rPr>
                <w:rFonts w:asciiTheme="minorEastAsia" w:hAnsiTheme="minorEastAsia"/>
              </w:rPr>
            </w:pPr>
            <w:r w:rsidRPr="00BD69B1">
              <w:rPr>
                <w:rFonts w:asciiTheme="minorEastAsia" w:hAnsiTheme="minorEastAsia" w:hint="eastAsia"/>
              </w:rPr>
              <w:t>4.</w:t>
            </w:r>
            <w:r w:rsidRPr="00BD69B1">
              <w:rPr>
                <w:rFonts w:asciiTheme="minorEastAsia" w:hAnsiTheme="minorEastAsia"/>
              </w:rPr>
              <w:t xml:space="preserve"> </w:t>
            </w:r>
            <w:r w:rsidRPr="00BD69B1">
              <w:rPr>
                <w:rFonts w:asciiTheme="minorEastAsia" w:hAnsiTheme="minorEastAsia" w:hint="eastAsia"/>
              </w:rPr>
              <w:t>當經營效率與倫理行為發生衝突時應先考慮效率問題。</w:t>
            </w:r>
          </w:p>
        </w:tc>
        <w:tc>
          <w:tcPr>
            <w:tcW w:w="563" w:type="dxa"/>
            <w:vAlign w:val="center"/>
          </w:tcPr>
          <w:p w14:paraId="418B9098"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2236EEAA"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306EA243"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1F53A827"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6766A267"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1AE7D504" w14:textId="77777777" w:rsidTr="00B348C0">
        <w:tc>
          <w:tcPr>
            <w:tcW w:w="7641" w:type="dxa"/>
            <w:shd w:val="clear" w:color="auto" w:fill="D9D9D9" w:themeFill="background1" w:themeFillShade="D9"/>
          </w:tcPr>
          <w:p w14:paraId="7DA9C6E2" w14:textId="77777777" w:rsidR="00BD69B1" w:rsidRPr="00BD69B1" w:rsidRDefault="00BD69B1" w:rsidP="00BD69B1">
            <w:pPr>
              <w:adjustRightInd w:val="0"/>
              <w:snapToGrid w:val="0"/>
              <w:spacing w:line="400" w:lineRule="exact"/>
              <w:ind w:left="271" w:hangingChars="113" w:hanging="271"/>
              <w:rPr>
                <w:rFonts w:asciiTheme="minorEastAsia" w:hAnsiTheme="minorEastAsia"/>
              </w:rPr>
            </w:pPr>
            <w:r w:rsidRPr="00BD69B1">
              <w:rPr>
                <w:rFonts w:asciiTheme="minorEastAsia" w:hAnsiTheme="minorEastAsia" w:hint="eastAsia"/>
              </w:rPr>
              <w:t>5.</w:t>
            </w:r>
            <w:r w:rsidRPr="00BD69B1">
              <w:rPr>
                <w:rFonts w:asciiTheme="minorEastAsia" w:hAnsiTheme="minorEastAsia"/>
              </w:rPr>
              <w:t xml:space="preserve"> </w:t>
            </w:r>
            <w:r w:rsidRPr="00BD69B1">
              <w:rPr>
                <w:rFonts w:asciiTheme="minorEastAsia" w:hAnsiTheme="minorEastAsia" w:hint="eastAsia"/>
              </w:rPr>
              <w:t>每個人會因為週遭人事與環境</w:t>
            </w:r>
            <w:r w:rsidRPr="00BD69B1">
              <w:rPr>
                <w:rFonts w:asciiTheme="minorEastAsia" w:hAnsiTheme="minorEastAsia"/>
              </w:rPr>
              <w:t>(</w:t>
            </w:r>
            <w:r w:rsidRPr="00BD69B1">
              <w:rPr>
                <w:rFonts w:asciiTheme="minorEastAsia" w:hAnsiTheme="minorEastAsia" w:hint="eastAsia"/>
              </w:rPr>
              <w:t>例如家庭或同儕)而建立起自己的道德價值觀與倫理行為。</w:t>
            </w:r>
          </w:p>
        </w:tc>
        <w:tc>
          <w:tcPr>
            <w:tcW w:w="563" w:type="dxa"/>
            <w:shd w:val="clear" w:color="auto" w:fill="D9D9D9" w:themeFill="background1" w:themeFillShade="D9"/>
            <w:vAlign w:val="center"/>
          </w:tcPr>
          <w:p w14:paraId="753FBDC4"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295FF72C"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619A2D45"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72C7AB8C"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710D00E2"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610F595D" w14:textId="77777777" w:rsidTr="00B348C0">
        <w:tc>
          <w:tcPr>
            <w:tcW w:w="7641" w:type="dxa"/>
          </w:tcPr>
          <w:p w14:paraId="4AE3B81E" w14:textId="77777777" w:rsidR="00BD69B1" w:rsidRPr="00BD69B1" w:rsidRDefault="00BD69B1" w:rsidP="00BD69B1">
            <w:pPr>
              <w:adjustRightInd w:val="0"/>
              <w:snapToGrid w:val="0"/>
              <w:spacing w:line="400" w:lineRule="exact"/>
              <w:rPr>
                <w:rFonts w:asciiTheme="minorEastAsia" w:hAnsiTheme="minorEastAsia"/>
              </w:rPr>
            </w:pPr>
            <w:r w:rsidRPr="00BD69B1">
              <w:rPr>
                <w:rFonts w:asciiTheme="minorEastAsia" w:hAnsiTheme="minorEastAsia" w:hint="eastAsia"/>
              </w:rPr>
              <w:t>6.</w:t>
            </w:r>
            <w:r w:rsidRPr="00BD69B1">
              <w:rPr>
                <w:rFonts w:asciiTheme="minorEastAsia" w:hAnsiTheme="minorEastAsia"/>
              </w:rPr>
              <w:t xml:space="preserve"> </w:t>
            </w:r>
            <w:r w:rsidRPr="00BD69B1">
              <w:rPr>
                <w:rFonts w:asciiTheme="minorEastAsia" w:hAnsiTheme="minorEastAsia" w:hint="eastAsia"/>
              </w:rPr>
              <w:t>推動企業倫理是組織追求永續發展的重要力量。</w:t>
            </w:r>
          </w:p>
        </w:tc>
        <w:tc>
          <w:tcPr>
            <w:tcW w:w="563" w:type="dxa"/>
            <w:vAlign w:val="center"/>
          </w:tcPr>
          <w:p w14:paraId="1D1B438C"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39FB13DF"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70362CD2"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69627A2F"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01F64DB2"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04CF262C" w14:textId="77777777" w:rsidTr="00B348C0">
        <w:tc>
          <w:tcPr>
            <w:tcW w:w="7641" w:type="dxa"/>
            <w:shd w:val="clear" w:color="auto" w:fill="D9D9D9" w:themeFill="background1" w:themeFillShade="D9"/>
          </w:tcPr>
          <w:p w14:paraId="24E42B5E" w14:textId="77777777" w:rsidR="00BD69B1" w:rsidRPr="00BD69B1" w:rsidRDefault="00BD69B1" w:rsidP="00BD69B1">
            <w:pPr>
              <w:adjustRightInd w:val="0"/>
              <w:snapToGrid w:val="0"/>
              <w:spacing w:line="400" w:lineRule="exact"/>
              <w:ind w:left="398" w:hangingChars="166" w:hanging="398"/>
              <w:rPr>
                <w:rFonts w:asciiTheme="minorEastAsia" w:hAnsiTheme="minorEastAsia"/>
              </w:rPr>
            </w:pPr>
            <w:r w:rsidRPr="00BD69B1">
              <w:rPr>
                <w:rFonts w:asciiTheme="minorEastAsia" w:hAnsiTheme="minorEastAsia" w:hint="eastAsia"/>
              </w:rPr>
              <w:t>7.</w:t>
            </w:r>
            <w:r w:rsidRPr="00BD69B1">
              <w:rPr>
                <w:rFonts w:asciiTheme="minorEastAsia" w:hAnsiTheme="minorEastAsia"/>
              </w:rPr>
              <w:t xml:space="preserve"> </w:t>
            </w:r>
            <w:r w:rsidRPr="00BD69B1">
              <w:rPr>
                <w:rFonts w:asciiTheme="minorEastAsia" w:hAnsiTheme="minorEastAsia" w:hint="eastAsia"/>
              </w:rPr>
              <w:t>企業倫理會直接影響組織結構丶決策過程及與競爭對手的關係。</w:t>
            </w:r>
          </w:p>
        </w:tc>
        <w:tc>
          <w:tcPr>
            <w:tcW w:w="563" w:type="dxa"/>
            <w:shd w:val="clear" w:color="auto" w:fill="D9D9D9" w:themeFill="background1" w:themeFillShade="D9"/>
            <w:vAlign w:val="center"/>
          </w:tcPr>
          <w:p w14:paraId="606072D0"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6F218235"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738D13A0"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0636E261"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02976375"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08C20616" w14:textId="77777777" w:rsidTr="00B348C0">
        <w:tc>
          <w:tcPr>
            <w:tcW w:w="7641" w:type="dxa"/>
          </w:tcPr>
          <w:p w14:paraId="19F80EFA" w14:textId="77777777" w:rsidR="00BD69B1" w:rsidRPr="00BD69B1" w:rsidRDefault="00BD69B1" w:rsidP="00BD69B1">
            <w:pPr>
              <w:adjustRightInd w:val="0"/>
              <w:snapToGrid w:val="0"/>
              <w:spacing w:line="400" w:lineRule="exact"/>
              <w:ind w:left="271" w:hangingChars="113" w:hanging="271"/>
              <w:rPr>
                <w:rFonts w:asciiTheme="minorEastAsia" w:hAnsiTheme="minorEastAsia"/>
              </w:rPr>
            </w:pPr>
            <w:r w:rsidRPr="00BD69B1">
              <w:rPr>
                <w:rFonts w:asciiTheme="minorEastAsia" w:hAnsiTheme="minorEastAsia" w:hint="eastAsia"/>
              </w:rPr>
              <w:t>8.</w:t>
            </w:r>
            <w:r w:rsidRPr="00BD69B1">
              <w:rPr>
                <w:rFonts w:asciiTheme="minorEastAsia" w:hAnsiTheme="minorEastAsia"/>
              </w:rPr>
              <w:t xml:space="preserve"> </w:t>
            </w:r>
            <w:r w:rsidRPr="00BD69B1">
              <w:rPr>
                <w:rFonts w:asciiTheme="minorEastAsia" w:hAnsiTheme="minorEastAsia" w:hint="eastAsia"/>
              </w:rPr>
              <w:t>專業人士應重視專業知識、職業道德與自身操守；而且工作越專業，操守就越重要。</w:t>
            </w:r>
          </w:p>
        </w:tc>
        <w:tc>
          <w:tcPr>
            <w:tcW w:w="563" w:type="dxa"/>
            <w:vAlign w:val="center"/>
          </w:tcPr>
          <w:p w14:paraId="5C633EA3"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6666DC26"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131899BD"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31CEABC5"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60A082AD"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14792E62" w14:textId="77777777" w:rsidTr="00B348C0">
        <w:tc>
          <w:tcPr>
            <w:tcW w:w="7641" w:type="dxa"/>
            <w:shd w:val="clear" w:color="auto" w:fill="D9D9D9" w:themeFill="background1" w:themeFillShade="D9"/>
          </w:tcPr>
          <w:p w14:paraId="1670284D" w14:textId="77777777" w:rsidR="00BD69B1" w:rsidRPr="00BD69B1" w:rsidRDefault="00BD69B1" w:rsidP="00BD69B1">
            <w:pPr>
              <w:adjustRightInd w:val="0"/>
              <w:snapToGrid w:val="0"/>
              <w:spacing w:line="400" w:lineRule="exact"/>
              <w:ind w:left="398" w:hangingChars="166" w:hanging="398"/>
              <w:rPr>
                <w:rFonts w:asciiTheme="minorEastAsia" w:hAnsiTheme="minorEastAsia"/>
              </w:rPr>
            </w:pPr>
            <w:r w:rsidRPr="00BD69B1">
              <w:rPr>
                <w:rFonts w:asciiTheme="minorEastAsia" w:hAnsiTheme="minorEastAsia" w:hint="eastAsia"/>
              </w:rPr>
              <w:t>9.</w:t>
            </w:r>
            <w:r w:rsidRPr="00BD69B1">
              <w:rPr>
                <w:rFonts w:asciiTheme="minorEastAsia" w:hAnsiTheme="minorEastAsia"/>
              </w:rPr>
              <w:t xml:space="preserve"> </w:t>
            </w:r>
            <w:r w:rsidRPr="00BD69B1">
              <w:rPr>
                <w:rFonts w:asciiTheme="minorEastAsia" w:hAnsiTheme="minorEastAsia" w:hint="eastAsia"/>
              </w:rPr>
              <w:t>個人想法與專業倫理上的要求有所抵觸時，不應再堅持個人想法。</w:t>
            </w:r>
          </w:p>
        </w:tc>
        <w:tc>
          <w:tcPr>
            <w:tcW w:w="563" w:type="dxa"/>
            <w:shd w:val="clear" w:color="auto" w:fill="D9D9D9" w:themeFill="background1" w:themeFillShade="D9"/>
            <w:vAlign w:val="center"/>
          </w:tcPr>
          <w:p w14:paraId="67C6CF30"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51074DA3"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203A40F5"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75DAA934"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609A248D"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0B1CB394" w14:textId="77777777" w:rsidTr="00B348C0">
        <w:tc>
          <w:tcPr>
            <w:tcW w:w="7641" w:type="dxa"/>
          </w:tcPr>
          <w:p w14:paraId="07F5346E" w14:textId="77777777" w:rsidR="00BD69B1" w:rsidRPr="00BD69B1" w:rsidRDefault="00BD69B1" w:rsidP="00BD69B1">
            <w:pPr>
              <w:adjustRightInd w:val="0"/>
              <w:snapToGrid w:val="0"/>
              <w:spacing w:line="400" w:lineRule="exact"/>
              <w:rPr>
                <w:rFonts w:asciiTheme="minorEastAsia" w:hAnsiTheme="minorEastAsia"/>
              </w:rPr>
            </w:pPr>
            <w:r w:rsidRPr="00BD69B1">
              <w:rPr>
                <w:rFonts w:asciiTheme="minorEastAsia" w:hAnsiTheme="minorEastAsia" w:hint="eastAsia"/>
              </w:rPr>
              <w:t>10.</w:t>
            </w:r>
            <w:r w:rsidRPr="00BD69B1">
              <w:rPr>
                <w:rFonts w:asciiTheme="minorEastAsia" w:hAnsiTheme="minorEastAsia"/>
              </w:rPr>
              <w:t xml:space="preserve"> </w:t>
            </w:r>
            <w:r w:rsidRPr="00BD69B1">
              <w:rPr>
                <w:rFonts w:asciiTheme="minorEastAsia" w:hAnsiTheme="minorEastAsia" w:hint="eastAsia"/>
              </w:rPr>
              <w:t>組織應建立企業倫理以</w:t>
            </w:r>
            <w:r w:rsidRPr="00BD69B1">
              <w:rPr>
                <w:rFonts w:asciiTheme="minorEastAsia" w:hAnsiTheme="minorEastAsia" w:hint="eastAsia"/>
                <w:lang w:eastAsia="zh-HK"/>
              </w:rPr>
              <w:t>凝</w:t>
            </w:r>
            <w:r w:rsidRPr="00BD69B1">
              <w:rPr>
                <w:rFonts w:asciiTheme="minorEastAsia" w:hAnsiTheme="minorEastAsia" w:hint="eastAsia"/>
              </w:rPr>
              <w:t>聚員工的向心力。</w:t>
            </w:r>
          </w:p>
        </w:tc>
        <w:tc>
          <w:tcPr>
            <w:tcW w:w="563" w:type="dxa"/>
            <w:vAlign w:val="center"/>
          </w:tcPr>
          <w:p w14:paraId="64E916BB"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5D19FBAB"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48D8B300"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3C57E5B6"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13144160"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16D2B090" w14:textId="77777777" w:rsidTr="00B348C0">
        <w:tc>
          <w:tcPr>
            <w:tcW w:w="7641" w:type="dxa"/>
            <w:shd w:val="clear" w:color="auto" w:fill="D9D9D9" w:themeFill="background1" w:themeFillShade="D9"/>
          </w:tcPr>
          <w:p w14:paraId="6721F4FA" w14:textId="77777777" w:rsidR="00BD69B1" w:rsidRPr="00BD69B1" w:rsidRDefault="00BD69B1" w:rsidP="00BD69B1">
            <w:pPr>
              <w:adjustRightInd w:val="0"/>
              <w:snapToGrid w:val="0"/>
              <w:spacing w:line="400" w:lineRule="exact"/>
              <w:rPr>
                <w:rFonts w:asciiTheme="minorEastAsia" w:hAnsiTheme="minorEastAsia"/>
              </w:rPr>
            </w:pPr>
            <w:r w:rsidRPr="00BD69B1">
              <w:rPr>
                <w:rFonts w:asciiTheme="minorEastAsia" w:hAnsiTheme="minorEastAsia" w:hint="eastAsia"/>
              </w:rPr>
              <w:t>11.</w:t>
            </w:r>
            <w:r w:rsidRPr="00BD69B1">
              <w:rPr>
                <w:rFonts w:asciiTheme="minorEastAsia" w:hAnsiTheme="minorEastAsia"/>
              </w:rPr>
              <w:t xml:space="preserve"> </w:t>
            </w:r>
            <w:r w:rsidRPr="00BD69B1">
              <w:rPr>
                <w:rFonts w:asciiTheme="minorEastAsia" w:hAnsiTheme="minorEastAsia" w:hint="eastAsia"/>
              </w:rPr>
              <w:t>組織會發生不道德行為就是因為企業倫理的觀念與要求淡薄。</w:t>
            </w:r>
          </w:p>
        </w:tc>
        <w:tc>
          <w:tcPr>
            <w:tcW w:w="563" w:type="dxa"/>
            <w:shd w:val="clear" w:color="auto" w:fill="D9D9D9" w:themeFill="background1" w:themeFillShade="D9"/>
            <w:vAlign w:val="center"/>
          </w:tcPr>
          <w:p w14:paraId="1CC00E36"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0EEDFCF8"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5B0E7748"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5502E00B"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6A59EC7F"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646D37BB" w14:textId="77777777" w:rsidTr="00B348C0">
        <w:tc>
          <w:tcPr>
            <w:tcW w:w="7641" w:type="dxa"/>
          </w:tcPr>
          <w:p w14:paraId="2BCC316C" w14:textId="77777777" w:rsidR="00BD69B1" w:rsidRPr="00BD69B1" w:rsidRDefault="00BD69B1" w:rsidP="00BD69B1">
            <w:pPr>
              <w:adjustRightInd w:val="0"/>
              <w:snapToGrid w:val="0"/>
              <w:spacing w:line="400" w:lineRule="exact"/>
              <w:rPr>
                <w:rFonts w:asciiTheme="minorEastAsia" w:hAnsiTheme="minorEastAsia"/>
              </w:rPr>
            </w:pPr>
            <w:r w:rsidRPr="00BD69B1">
              <w:rPr>
                <w:rFonts w:asciiTheme="minorEastAsia" w:hAnsiTheme="minorEastAsia" w:hint="eastAsia"/>
              </w:rPr>
              <w:t>12.</w:t>
            </w:r>
            <w:r w:rsidRPr="00BD69B1">
              <w:rPr>
                <w:rFonts w:asciiTheme="minorEastAsia" w:hAnsiTheme="minorEastAsia"/>
              </w:rPr>
              <w:t xml:space="preserve"> </w:t>
            </w:r>
            <w:r w:rsidRPr="00BD69B1">
              <w:rPr>
                <w:rFonts w:asciiTheme="minorEastAsia" w:hAnsiTheme="minorEastAsia" w:hint="eastAsia"/>
              </w:rPr>
              <w:t>企業應該推動並實踐倫理教育，培養並要求員工盡到倫理責任。</w:t>
            </w:r>
          </w:p>
        </w:tc>
        <w:tc>
          <w:tcPr>
            <w:tcW w:w="563" w:type="dxa"/>
            <w:vAlign w:val="center"/>
          </w:tcPr>
          <w:p w14:paraId="5390BD0C"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72B153C4"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17E78150"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27589E53"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0DBE9BD7"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4F264BA0" w14:textId="77777777" w:rsidTr="00B348C0">
        <w:tc>
          <w:tcPr>
            <w:tcW w:w="7641" w:type="dxa"/>
            <w:shd w:val="clear" w:color="auto" w:fill="D9D9D9" w:themeFill="background1" w:themeFillShade="D9"/>
          </w:tcPr>
          <w:p w14:paraId="4CFFFCB7" w14:textId="77777777" w:rsidR="00BD69B1" w:rsidRPr="00BD69B1" w:rsidRDefault="00BD69B1" w:rsidP="00BD69B1">
            <w:pPr>
              <w:adjustRightInd w:val="0"/>
              <w:snapToGrid w:val="0"/>
              <w:spacing w:line="400" w:lineRule="exact"/>
              <w:rPr>
                <w:rFonts w:asciiTheme="minorEastAsia" w:hAnsiTheme="minorEastAsia"/>
              </w:rPr>
            </w:pPr>
            <w:r w:rsidRPr="00BD69B1">
              <w:rPr>
                <w:rFonts w:asciiTheme="minorEastAsia" w:hAnsiTheme="minorEastAsia" w:hint="eastAsia"/>
              </w:rPr>
              <w:t>13.</w:t>
            </w:r>
            <w:r w:rsidRPr="00BD69B1">
              <w:rPr>
                <w:rFonts w:asciiTheme="minorEastAsia" w:hAnsiTheme="minorEastAsia"/>
              </w:rPr>
              <w:t xml:space="preserve"> </w:t>
            </w:r>
            <w:r w:rsidRPr="00BD69B1">
              <w:rPr>
                <w:rFonts w:asciiTheme="minorEastAsia" w:hAnsiTheme="minorEastAsia" w:hint="eastAsia"/>
              </w:rPr>
              <w:t>組織有需要為員工安排企業倫理相關的學習課程。</w:t>
            </w:r>
          </w:p>
        </w:tc>
        <w:tc>
          <w:tcPr>
            <w:tcW w:w="563" w:type="dxa"/>
            <w:shd w:val="clear" w:color="auto" w:fill="D9D9D9" w:themeFill="background1" w:themeFillShade="D9"/>
            <w:vAlign w:val="center"/>
          </w:tcPr>
          <w:p w14:paraId="138ED505"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698EE0CE"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29531D52"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7498AE80"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206B4AEE"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4B5BDC19" w14:textId="77777777" w:rsidTr="00B348C0">
        <w:tc>
          <w:tcPr>
            <w:tcW w:w="7641" w:type="dxa"/>
          </w:tcPr>
          <w:p w14:paraId="0B3017B0" w14:textId="77777777" w:rsidR="00BD69B1" w:rsidRPr="00BD69B1" w:rsidRDefault="00BD69B1" w:rsidP="00BD69B1">
            <w:pPr>
              <w:adjustRightInd w:val="0"/>
              <w:snapToGrid w:val="0"/>
              <w:spacing w:line="400" w:lineRule="exact"/>
              <w:rPr>
                <w:rFonts w:asciiTheme="minorEastAsia" w:hAnsiTheme="minorEastAsia"/>
              </w:rPr>
            </w:pPr>
            <w:r w:rsidRPr="00BD69B1">
              <w:rPr>
                <w:rFonts w:asciiTheme="minorEastAsia" w:hAnsiTheme="minorEastAsia" w:hint="eastAsia"/>
              </w:rPr>
              <w:t>14.</w:t>
            </w:r>
            <w:r w:rsidRPr="00BD69B1">
              <w:rPr>
                <w:rFonts w:asciiTheme="minorEastAsia" w:hAnsiTheme="minorEastAsia"/>
              </w:rPr>
              <w:t xml:space="preserve"> </w:t>
            </w:r>
            <w:r w:rsidRPr="00BD69B1">
              <w:rPr>
                <w:rFonts w:asciiTheme="minorEastAsia" w:hAnsiTheme="minorEastAsia" w:hint="eastAsia"/>
              </w:rPr>
              <w:t>要維持倫理操守，需要從自身做起，再逐步影響他人。</w:t>
            </w:r>
          </w:p>
        </w:tc>
        <w:tc>
          <w:tcPr>
            <w:tcW w:w="563" w:type="dxa"/>
            <w:vAlign w:val="center"/>
          </w:tcPr>
          <w:p w14:paraId="4F097741"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3930DAEC"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224B4F33"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3E2A2B99"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72D75EC7"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6075BEF7" w14:textId="77777777" w:rsidTr="00B348C0">
        <w:tc>
          <w:tcPr>
            <w:tcW w:w="7641" w:type="dxa"/>
            <w:shd w:val="clear" w:color="auto" w:fill="D9D9D9" w:themeFill="background1" w:themeFillShade="D9"/>
          </w:tcPr>
          <w:p w14:paraId="1E1782D3" w14:textId="77777777" w:rsidR="00BD69B1" w:rsidRPr="00BD69B1" w:rsidRDefault="00BD69B1" w:rsidP="00BD69B1">
            <w:pPr>
              <w:adjustRightInd w:val="0"/>
              <w:snapToGrid w:val="0"/>
              <w:spacing w:line="400" w:lineRule="exact"/>
              <w:rPr>
                <w:rFonts w:asciiTheme="minorEastAsia" w:hAnsiTheme="minorEastAsia"/>
              </w:rPr>
            </w:pPr>
            <w:r w:rsidRPr="00BD69B1">
              <w:rPr>
                <w:rFonts w:asciiTheme="minorEastAsia" w:hAnsiTheme="minorEastAsia" w:hint="eastAsia"/>
              </w:rPr>
              <w:t>15.</w:t>
            </w:r>
            <w:r w:rsidRPr="00BD69B1">
              <w:rPr>
                <w:rFonts w:asciiTheme="minorEastAsia" w:hAnsiTheme="minorEastAsia"/>
              </w:rPr>
              <w:t xml:space="preserve"> </w:t>
            </w:r>
            <w:r w:rsidRPr="00BD69B1">
              <w:rPr>
                <w:rFonts w:asciiTheme="minorEastAsia" w:hAnsiTheme="minorEastAsia" w:hint="eastAsia"/>
              </w:rPr>
              <w:t>評估公司的形象與經營績效，企業倫理也會是一個重要的指標。</w:t>
            </w:r>
          </w:p>
        </w:tc>
        <w:tc>
          <w:tcPr>
            <w:tcW w:w="563" w:type="dxa"/>
            <w:shd w:val="clear" w:color="auto" w:fill="D9D9D9" w:themeFill="background1" w:themeFillShade="D9"/>
            <w:vAlign w:val="center"/>
          </w:tcPr>
          <w:p w14:paraId="0702A708"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0BCE913C"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0EA66E89"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21EB390A"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57F8021C"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0872D9F5" w14:textId="77777777" w:rsidTr="00B348C0">
        <w:tc>
          <w:tcPr>
            <w:tcW w:w="7641" w:type="dxa"/>
          </w:tcPr>
          <w:p w14:paraId="202BFEEC" w14:textId="77777777" w:rsidR="00BD69B1" w:rsidRPr="00BD69B1" w:rsidRDefault="00BD69B1" w:rsidP="00BD69B1">
            <w:pPr>
              <w:adjustRightInd w:val="0"/>
              <w:snapToGrid w:val="0"/>
              <w:spacing w:line="400" w:lineRule="exact"/>
              <w:rPr>
                <w:rFonts w:asciiTheme="minorEastAsia" w:hAnsiTheme="minorEastAsia"/>
              </w:rPr>
            </w:pPr>
            <w:r w:rsidRPr="00BD69B1">
              <w:rPr>
                <w:rFonts w:asciiTheme="minorEastAsia" w:hAnsiTheme="minorEastAsia" w:hint="eastAsia"/>
              </w:rPr>
              <w:t>16.</w:t>
            </w:r>
            <w:r w:rsidRPr="00BD69B1">
              <w:rPr>
                <w:rFonts w:asciiTheme="minorEastAsia" w:hAnsiTheme="minorEastAsia"/>
              </w:rPr>
              <w:t xml:space="preserve"> </w:t>
            </w:r>
            <w:r w:rsidRPr="00BD69B1">
              <w:rPr>
                <w:rFonts w:asciiTheme="minorEastAsia" w:hAnsiTheme="minorEastAsia" w:hint="eastAsia"/>
              </w:rPr>
              <w:t>實踐企業倫理是組織參與投入社會公共關係的一種做法。</w:t>
            </w:r>
          </w:p>
        </w:tc>
        <w:tc>
          <w:tcPr>
            <w:tcW w:w="563" w:type="dxa"/>
            <w:vAlign w:val="center"/>
          </w:tcPr>
          <w:p w14:paraId="52DF5A82"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5D9FFE99"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5DF71776"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6B4BE893"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5A264005"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64C593E1" w14:textId="77777777" w:rsidTr="00B348C0">
        <w:tc>
          <w:tcPr>
            <w:tcW w:w="7641" w:type="dxa"/>
            <w:shd w:val="clear" w:color="auto" w:fill="D9D9D9" w:themeFill="background1" w:themeFillShade="D9"/>
          </w:tcPr>
          <w:p w14:paraId="39205330" w14:textId="77777777" w:rsidR="00BD69B1" w:rsidRPr="00BD69B1" w:rsidRDefault="00BD69B1" w:rsidP="00BD69B1">
            <w:pPr>
              <w:adjustRightInd w:val="0"/>
              <w:snapToGrid w:val="0"/>
              <w:spacing w:line="400" w:lineRule="exact"/>
              <w:rPr>
                <w:rFonts w:asciiTheme="minorEastAsia" w:hAnsiTheme="minorEastAsia"/>
              </w:rPr>
            </w:pPr>
            <w:r w:rsidRPr="00BD69B1">
              <w:rPr>
                <w:rFonts w:asciiTheme="minorEastAsia" w:hAnsiTheme="minorEastAsia" w:hint="eastAsia"/>
              </w:rPr>
              <w:t>17.</w:t>
            </w:r>
            <w:r w:rsidRPr="00BD69B1">
              <w:rPr>
                <w:rFonts w:asciiTheme="minorEastAsia" w:hAnsiTheme="minorEastAsia"/>
              </w:rPr>
              <w:t xml:space="preserve"> </w:t>
            </w:r>
            <w:r w:rsidRPr="00BD69B1">
              <w:rPr>
                <w:rFonts w:asciiTheme="minorEastAsia" w:hAnsiTheme="minorEastAsia" w:hint="eastAsia"/>
              </w:rPr>
              <w:t>我認為人類已經嚴重的破壞了大自然環境。</w:t>
            </w:r>
          </w:p>
        </w:tc>
        <w:tc>
          <w:tcPr>
            <w:tcW w:w="563" w:type="dxa"/>
            <w:shd w:val="clear" w:color="auto" w:fill="D9D9D9" w:themeFill="background1" w:themeFillShade="D9"/>
            <w:vAlign w:val="center"/>
          </w:tcPr>
          <w:p w14:paraId="28242158"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0D1FFCB2"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1F2DF655"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414FE129"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307DCA45"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02469A71" w14:textId="77777777" w:rsidTr="00B348C0">
        <w:tc>
          <w:tcPr>
            <w:tcW w:w="7641" w:type="dxa"/>
          </w:tcPr>
          <w:p w14:paraId="0AC6FE47" w14:textId="77777777" w:rsidR="00BD69B1" w:rsidRPr="00BD69B1" w:rsidRDefault="00BD69B1" w:rsidP="00BD69B1">
            <w:pPr>
              <w:adjustRightInd w:val="0"/>
              <w:snapToGrid w:val="0"/>
              <w:spacing w:line="400" w:lineRule="exact"/>
              <w:rPr>
                <w:rFonts w:asciiTheme="minorEastAsia" w:hAnsiTheme="minorEastAsia"/>
              </w:rPr>
            </w:pPr>
            <w:r w:rsidRPr="00BD69B1">
              <w:rPr>
                <w:rFonts w:asciiTheme="minorEastAsia" w:hAnsiTheme="minorEastAsia" w:hint="eastAsia"/>
              </w:rPr>
              <w:t>18.</w:t>
            </w:r>
            <w:r w:rsidRPr="00BD69B1">
              <w:rPr>
                <w:rFonts w:asciiTheme="minorEastAsia" w:hAnsiTheme="minorEastAsia"/>
              </w:rPr>
              <w:t xml:space="preserve"> </w:t>
            </w:r>
            <w:r w:rsidRPr="00BD69B1">
              <w:rPr>
                <w:rFonts w:asciiTheme="minorEastAsia" w:hAnsiTheme="minorEastAsia" w:hint="eastAsia"/>
              </w:rPr>
              <w:t>我相信為了生存，人類必須與大自然和諧相處。</w:t>
            </w:r>
          </w:p>
        </w:tc>
        <w:tc>
          <w:tcPr>
            <w:tcW w:w="563" w:type="dxa"/>
            <w:vAlign w:val="center"/>
          </w:tcPr>
          <w:p w14:paraId="0F158D9D"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48E66CC4"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4AE785E7"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2F08BB92"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7D10A2E8"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074BFE2C" w14:textId="77777777" w:rsidTr="00B348C0">
        <w:tc>
          <w:tcPr>
            <w:tcW w:w="7641" w:type="dxa"/>
            <w:shd w:val="clear" w:color="auto" w:fill="D9D9D9" w:themeFill="background1" w:themeFillShade="D9"/>
          </w:tcPr>
          <w:p w14:paraId="699F93C6" w14:textId="77777777" w:rsidR="00BD69B1" w:rsidRPr="00BD69B1" w:rsidRDefault="00BD69B1" w:rsidP="00BD69B1">
            <w:pPr>
              <w:adjustRightInd w:val="0"/>
              <w:snapToGrid w:val="0"/>
              <w:spacing w:line="400" w:lineRule="exact"/>
              <w:rPr>
                <w:rFonts w:asciiTheme="minorEastAsia" w:hAnsiTheme="minorEastAsia"/>
              </w:rPr>
            </w:pPr>
            <w:r w:rsidRPr="00BD69B1">
              <w:rPr>
                <w:rFonts w:asciiTheme="minorEastAsia" w:hAnsiTheme="minorEastAsia" w:hint="eastAsia"/>
              </w:rPr>
              <w:t>19.</w:t>
            </w:r>
            <w:r w:rsidRPr="00BD69B1">
              <w:rPr>
                <w:rFonts w:asciiTheme="minorEastAsia" w:hAnsiTheme="minorEastAsia"/>
              </w:rPr>
              <w:t xml:space="preserve"> </w:t>
            </w:r>
            <w:r w:rsidRPr="00BD69B1">
              <w:rPr>
                <w:rFonts w:asciiTheme="minorEastAsia" w:hAnsiTheme="minorEastAsia" w:hint="eastAsia"/>
              </w:rPr>
              <w:t>我會主動關注有關環境保護的資訊或新聞。</w:t>
            </w:r>
          </w:p>
        </w:tc>
        <w:tc>
          <w:tcPr>
            <w:tcW w:w="563" w:type="dxa"/>
            <w:shd w:val="clear" w:color="auto" w:fill="D9D9D9" w:themeFill="background1" w:themeFillShade="D9"/>
            <w:vAlign w:val="center"/>
          </w:tcPr>
          <w:p w14:paraId="29F51203"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39C0C9F8"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3410F082"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08E774A9"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32732B2C"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7B2C4DA4" w14:textId="77777777" w:rsidTr="00B348C0">
        <w:tc>
          <w:tcPr>
            <w:tcW w:w="7641" w:type="dxa"/>
          </w:tcPr>
          <w:p w14:paraId="09628088" w14:textId="77777777" w:rsidR="00BD69B1" w:rsidRPr="00BD69B1" w:rsidRDefault="00BD69B1" w:rsidP="00BD69B1">
            <w:pPr>
              <w:adjustRightInd w:val="0"/>
              <w:snapToGrid w:val="0"/>
              <w:spacing w:line="400" w:lineRule="exact"/>
              <w:rPr>
                <w:rFonts w:asciiTheme="minorEastAsia" w:hAnsiTheme="minorEastAsia"/>
              </w:rPr>
            </w:pPr>
            <w:r w:rsidRPr="00BD69B1">
              <w:rPr>
                <w:rFonts w:asciiTheme="minorEastAsia" w:hAnsiTheme="minorEastAsia" w:hint="eastAsia"/>
              </w:rPr>
              <w:t>20.</w:t>
            </w:r>
            <w:r w:rsidRPr="00BD69B1">
              <w:rPr>
                <w:rFonts w:asciiTheme="minorEastAsia" w:hAnsiTheme="minorEastAsia"/>
              </w:rPr>
              <w:t xml:space="preserve"> </w:t>
            </w:r>
            <w:r w:rsidRPr="00BD69B1">
              <w:rPr>
                <w:rFonts w:asciiTheme="minorEastAsia" w:hAnsiTheme="minorEastAsia" w:hint="eastAsia"/>
              </w:rPr>
              <w:t>在日常生活中，我會實踐節能環保的行為(例如：隨手關燈)。</w:t>
            </w:r>
          </w:p>
        </w:tc>
        <w:tc>
          <w:tcPr>
            <w:tcW w:w="563" w:type="dxa"/>
            <w:vAlign w:val="center"/>
          </w:tcPr>
          <w:p w14:paraId="22E98AC5"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747D653B"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09A17515"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121568CB"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5A61F622"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215DC069" w14:textId="77777777" w:rsidTr="00B348C0">
        <w:tc>
          <w:tcPr>
            <w:tcW w:w="7641" w:type="dxa"/>
            <w:shd w:val="clear" w:color="auto" w:fill="D9D9D9" w:themeFill="background1" w:themeFillShade="D9"/>
          </w:tcPr>
          <w:p w14:paraId="6DAB7DDE" w14:textId="77777777" w:rsidR="00BD69B1" w:rsidRPr="00BD69B1" w:rsidRDefault="00BD69B1" w:rsidP="00BD69B1">
            <w:pPr>
              <w:adjustRightInd w:val="0"/>
              <w:snapToGrid w:val="0"/>
              <w:spacing w:line="400" w:lineRule="exact"/>
              <w:rPr>
                <w:rFonts w:asciiTheme="minorEastAsia" w:hAnsiTheme="minorEastAsia"/>
              </w:rPr>
            </w:pPr>
            <w:r w:rsidRPr="00BD69B1">
              <w:rPr>
                <w:rFonts w:asciiTheme="minorEastAsia" w:hAnsiTheme="minorEastAsia" w:hint="eastAsia"/>
              </w:rPr>
              <w:t>21.</w:t>
            </w:r>
            <w:r w:rsidRPr="00BD69B1">
              <w:rPr>
                <w:rFonts w:asciiTheme="minorEastAsia" w:hAnsiTheme="minorEastAsia"/>
              </w:rPr>
              <w:t xml:space="preserve"> </w:t>
            </w:r>
            <w:r w:rsidRPr="00BD69B1">
              <w:rPr>
                <w:rFonts w:asciiTheme="minorEastAsia" w:hAnsiTheme="minorEastAsia" w:hint="eastAsia"/>
              </w:rPr>
              <w:t>相較於類似商品，我會選擇購買符合環保認證的商品。</w:t>
            </w:r>
          </w:p>
        </w:tc>
        <w:tc>
          <w:tcPr>
            <w:tcW w:w="563" w:type="dxa"/>
            <w:shd w:val="clear" w:color="auto" w:fill="D9D9D9" w:themeFill="background1" w:themeFillShade="D9"/>
            <w:vAlign w:val="center"/>
          </w:tcPr>
          <w:p w14:paraId="6708A010"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50F16DBD"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590BC306"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3345B571"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144E77FC"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45515322" w14:textId="77777777" w:rsidTr="00B348C0">
        <w:tc>
          <w:tcPr>
            <w:tcW w:w="7641" w:type="dxa"/>
          </w:tcPr>
          <w:p w14:paraId="24AB4906" w14:textId="77777777" w:rsidR="00BD69B1" w:rsidRPr="00BD69B1" w:rsidRDefault="00BD69B1" w:rsidP="00BD69B1">
            <w:pPr>
              <w:adjustRightInd w:val="0"/>
              <w:snapToGrid w:val="0"/>
              <w:spacing w:line="400" w:lineRule="exact"/>
              <w:ind w:left="398" w:hangingChars="166" w:hanging="398"/>
              <w:rPr>
                <w:rFonts w:asciiTheme="minorEastAsia" w:hAnsiTheme="minorEastAsia"/>
              </w:rPr>
            </w:pPr>
            <w:r w:rsidRPr="00BD69B1">
              <w:rPr>
                <w:rFonts w:asciiTheme="minorEastAsia" w:hAnsiTheme="minorEastAsia" w:hint="eastAsia"/>
              </w:rPr>
              <w:t>22.</w:t>
            </w:r>
            <w:r w:rsidRPr="00BD69B1">
              <w:rPr>
                <w:rFonts w:asciiTheme="minorEastAsia" w:hAnsiTheme="minorEastAsia"/>
              </w:rPr>
              <w:t xml:space="preserve"> </w:t>
            </w:r>
            <w:r w:rsidRPr="00BD69B1">
              <w:rPr>
                <w:rFonts w:asciiTheme="minorEastAsia" w:hAnsiTheme="minorEastAsia" w:hint="eastAsia"/>
              </w:rPr>
              <w:t>如果我知道自己剛買的產品是出自一家破壞環境的公司，我會感到難過或生氣。</w:t>
            </w:r>
          </w:p>
        </w:tc>
        <w:tc>
          <w:tcPr>
            <w:tcW w:w="563" w:type="dxa"/>
            <w:vAlign w:val="center"/>
          </w:tcPr>
          <w:p w14:paraId="5A1D2C97"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2C448CA6"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5CD49671"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629C5A98"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234C687D"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24EECE0C" w14:textId="77777777" w:rsidTr="00B348C0">
        <w:tc>
          <w:tcPr>
            <w:tcW w:w="7641" w:type="dxa"/>
            <w:shd w:val="clear" w:color="auto" w:fill="D9D9D9" w:themeFill="background1" w:themeFillShade="D9"/>
          </w:tcPr>
          <w:p w14:paraId="5BEF2361" w14:textId="77777777" w:rsidR="00BD69B1" w:rsidRPr="00BD69B1" w:rsidRDefault="00BD69B1" w:rsidP="00BD69B1">
            <w:pPr>
              <w:adjustRightInd w:val="0"/>
              <w:snapToGrid w:val="0"/>
              <w:spacing w:line="400" w:lineRule="exact"/>
              <w:ind w:left="398" w:hangingChars="166" w:hanging="398"/>
              <w:rPr>
                <w:rFonts w:asciiTheme="minorEastAsia" w:hAnsiTheme="minorEastAsia"/>
              </w:rPr>
            </w:pPr>
            <w:r w:rsidRPr="00BD69B1">
              <w:rPr>
                <w:rFonts w:asciiTheme="minorEastAsia" w:hAnsiTheme="minorEastAsia" w:hint="eastAsia"/>
              </w:rPr>
              <w:t>23.</w:t>
            </w:r>
            <w:r w:rsidRPr="00BD69B1">
              <w:rPr>
                <w:rFonts w:asciiTheme="minorEastAsia" w:hAnsiTheme="minorEastAsia"/>
              </w:rPr>
              <w:t xml:space="preserve"> </w:t>
            </w:r>
            <w:r w:rsidRPr="00BD69B1">
              <w:rPr>
                <w:rFonts w:asciiTheme="minorEastAsia" w:hAnsiTheme="minorEastAsia" w:hint="eastAsia"/>
              </w:rPr>
              <w:t>我認為照顧社會上的弱勢族群 (貧困兒童、殘障人士、罕見疾病患者…等)是每一個人的責任。</w:t>
            </w:r>
          </w:p>
        </w:tc>
        <w:tc>
          <w:tcPr>
            <w:tcW w:w="563" w:type="dxa"/>
            <w:shd w:val="clear" w:color="auto" w:fill="D9D9D9" w:themeFill="background1" w:themeFillShade="D9"/>
            <w:vAlign w:val="center"/>
          </w:tcPr>
          <w:p w14:paraId="002D2CE3"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601FC27A"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3D749D23"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3DBD0F46"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18FFB5D1"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321FFA62" w14:textId="77777777" w:rsidTr="00B348C0">
        <w:tc>
          <w:tcPr>
            <w:tcW w:w="7641" w:type="dxa"/>
          </w:tcPr>
          <w:p w14:paraId="786361E5" w14:textId="77777777" w:rsidR="00BD69B1" w:rsidRPr="00BD69B1" w:rsidRDefault="00BD69B1" w:rsidP="00BD69B1">
            <w:pPr>
              <w:adjustRightInd w:val="0"/>
              <w:snapToGrid w:val="0"/>
              <w:spacing w:line="400" w:lineRule="exact"/>
              <w:rPr>
                <w:rFonts w:asciiTheme="minorEastAsia" w:hAnsiTheme="minorEastAsia"/>
              </w:rPr>
            </w:pPr>
            <w:r w:rsidRPr="00BD69B1">
              <w:rPr>
                <w:rFonts w:asciiTheme="minorEastAsia" w:hAnsiTheme="minorEastAsia" w:hint="eastAsia"/>
              </w:rPr>
              <w:t>24.</w:t>
            </w:r>
            <w:r w:rsidRPr="00BD69B1">
              <w:rPr>
                <w:rFonts w:asciiTheme="minorEastAsia" w:hAnsiTheme="minorEastAsia"/>
              </w:rPr>
              <w:t xml:space="preserve"> </w:t>
            </w:r>
            <w:r w:rsidRPr="00BD69B1">
              <w:rPr>
                <w:rFonts w:asciiTheme="minorEastAsia" w:hAnsiTheme="minorEastAsia" w:hint="eastAsia"/>
              </w:rPr>
              <w:t>我平常有參與社會公益活動或捐款、捐血。</w:t>
            </w:r>
          </w:p>
        </w:tc>
        <w:tc>
          <w:tcPr>
            <w:tcW w:w="563" w:type="dxa"/>
            <w:vAlign w:val="center"/>
          </w:tcPr>
          <w:p w14:paraId="17AF8F98"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4524885E"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2590694C"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302458B6"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7D6BF842"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3BFE992E" w14:textId="77777777" w:rsidTr="00B348C0">
        <w:tc>
          <w:tcPr>
            <w:tcW w:w="7641" w:type="dxa"/>
            <w:shd w:val="clear" w:color="auto" w:fill="D9D9D9" w:themeFill="background1" w:themeFillShade="D9"/>
          </w:tcPr>
          <w:p w14:paraId="0FD54591" w14:textId="77777777" w:rsidR="00BD69B1" w:rsidRPr="00BD69B1" w:rsidRDefault="00BD69B1" w:rsidP="00BD69B1">
            <w:pPr>
              <w:adjustRightInd w:val="0"/>
              <w:snapToGrid w:val="0"/>
              <w:spacing w:line="400" w:lineRule="exact"/>
              <w:ind w:left="398" w:hangingChars="166" w:hanging="398"/>
              <w:rPr>
                <w:rFonts w:asciiTheme="minorEastAsia" w:hAnsiTheme="minorEastAsia"/>
              </w:rPr>
            </w:pPr>
            <w:r w:rsidRPr="00BD69B1">
              <w:rPr>
                <w:rFonts w:asciiTheme="minorEastAsia" w:hAnsiTheme="minorEastAsia" w:hint="eastAsia"/>
              </w:rPr>
              <w:t>25.</w:t>
            </w:r>
            <w:r w:rsidRPr="00BD69B1">
              <w:rPr>
                <w:rFonts w:asciiTheme="minorEastAsia" w:hAnsiTheme="minorEastAsia" w:hint="eastAsia"/>
              </w:rPr>
              <w:tab/>
              <w:t>在日常生活中，我會主動協助需要幫助的弱勢族群(例如：扶老人</w:t>
            </w:r>
            <w:r w:rsidRPr="00BD69B1">
              <w:rPr>
                <w:rFonts w:asciiTheme="minorEastAsia" w:hAnsiTheme="minorEastAsia" w:hint="eastAsia"/>
              </w:rPr>
              <w:lastRenderedPageBreak/>
              <w:t>過馬路、隨手捐發票給基金會)。</w:t>
            </w:r>
          </w:p>
        </w:tc>
        <w:tc>
          <w:tcPr>
            <w:tcW w:w="563" w:type="dxa"/>
            <w:shd w:val="clear" w:color="auto" w:fill="D9D9D9" w:themeFill="background1" w:themeFillShade="D9"/>
            <w:vAlign w:val="center"/>
          </w:tcPr>
          <w:p w14:paraId="03DA757D"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lastRenderedPageBreak/>
              <w:t>□</w:t>
            </w:r>
          </w:p>
        </w:tc>
        <w:tc>
          <w:tcPr>
            <w:tcW w:w="563" w:type="dxa"/>
            <w:shd w:val="clear" w:color="auto" w:fill="D9D9D9" w:themeFill="background1" w:themeFillShade="D9"/>
            <w:vAlign w:val="center"/>
          </w:tcPr>
          <w:p w14:paraId="6ED9FD85"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3BDFD19A"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1478C535"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shd w:val="clear" w:color="auto" w:fill="D9D9D9" w:themeFill="background1" w:themeFillShade="D9"/>
            <w:vAlign w:val="center"/>
          </w:tcPr>
          <w:p w14:paraId="783247EF"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D69B1" w:rsidRPr="00BD69B1" w14:paraId="513A380E" w14:textId="77777777" w:rsidTr="00B348C0">
        <w:tc>
          <w:tcPr>
            <w:tcW w:w="7641" w:type="dxa"/>
          </w:tcPr>
          <w:p w14:paraId="31474F35" w14:textId="77777777" w:rsidR="00BD69B1" w:rsidRPr="00BD69B1" w:rsidRDefault="00BD69B1" w:rsidP="00BD69B1">
            <w:pPr>
              <w:adjustRightInd w:val="0"/>
              <w:snapToGrid w:val="0"/>
              <w:spacing w:line="400" w:lineRule="exact"/>
              <w:ind w:left="398" w:hangingChars="166" w:hanging="398"/>
              <w:rPr>
                <w:rFonts w:asciiTheme="minorEastAsia" w:hAnsiTheme="minorEastAsia"/>
              </w:rPr>
            </w:pPr>
            <w:r w:rsidRPr="00BD69B1">
              <w:rPr>
                <w:rFonts w:asciiTheme="minorEastAsia" w:hAnsiTheme="minorEastAsia" w:hint="eastAsia"/>
              </w:rPr>
              <w:t>26.</w:t>
            </w:r>
            <w:r w:rsidRPr="00BD69B1">
              <w:rPr>
                <w:rFonts w:asciiTheme="minorEastAsia" w:hAnsiTheme="minorEastAsia"/>
              </w:rPr>
              <w:t xml:space="preserve"> </w:t>
            </w:r>
            <w:r w:rsidRPr="00BD69B1">
              <w:rPr>
                <w:rFonts w:asciiTheme="minorEastAsia" w:hAnsiTheme="minorEastAsia" w:hint="eastAsia"/>
              </w:rPr>
              <w:t>實踐社會責任與倫理行為的企業，是我平常消費產品或服務的第一選擇。</w:t>
            </w:r>
          </w:p>
        </w:tc>
        <w:tc>
          <w:tcPr>
            <w:tcW w:w="563" w:type="dxa"/>
            <w:vAlign w:val="center"/>
          </w:tcPr>
          <w:p w14:paraId="17B66166"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4AC341EC"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3FC4D998"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7DDC7468"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vAlign w:val="center"/>
          </w:tcPr>
          <w:p w14:paraId="0D6AB1F8" w14:textId="77777777" w:rsidR="00BD69B1" w:rsidRPr="00BD69B1" w:rsidRDefault="00BD69B1" w:rsidP="00BD69B1">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348C0" w:rsidRPr="00BD69B1" w14:paraId="607390DF" w14:textId="77777777" w:rsidTr="00B348C0">
        <w:tc>
          <w:tcPr>
            <w:tcW w:w="7641" w:type="dxa"/>
          </w:tcPr>
          <w:p w14:paraId="7C2CA64E" w14:textId="77777777" w:rsidR="00B348C0" w:rsidRPr="00BD69B1" w:rsidRDefault="00B348C0" w:rsidP="00E24502">
            <w:pPr>
              <w:jc w:val="both"/>
              <w:rPr>
                <w:rFonts w:asciiTheme="minorEastAsia" w:hAnsiTheme="minorEastAsia"/>
                <w:sz w:val="26"/>
                <w:szCs w:val="26"/>
              </w:rPr>
            </w:pPr>
            <w:r w:rsidRPr="00BD69B1">
              <w:rPr>
                <w:rFonts w:asciiTheme="minorEastAsia" w:hAnsiTheme="minorEastAsia" w:hint="eastAsia"/>
                <w:sz w:val="26"/>
                <w:szCs w:val="26"/>
                <w:lang w:eastAsia="zh-HK"/>
              </w:rPr>
              <w:t>這部份</w:t>
            </w:r>
            <w:r w:rsidRPr="00BD69B1">
              <w:rPr>
                <w:rFonts w:asciiTheme="minorEastAsia" w:hAnsiTheme="minorEastAsia" w:hint="eastAsia"/>
                <w:sz w:val="26"/>
                <w:szCs w:val="26"/>
              </w:rPr>
              <w:t>主要是為了</w:t>
            </w:r>
            <w:r w:rsidRPr="00BD69B1">
              <w:rPr>
                <w:rFonts w:asciiTheme="minorEastAsia" w:hAnsiTheme="minorEastAsia" w:hint="eastAsia"/>
                <w:sz w:val="26"/>
                <w:szCs w:val="26"/>
                <w:lang w:eastAsia="zh-HK"/>
              </w:rPr>
              <w:t>瞭解</w:t>
            </w:r>
            <w:r w:rsidRPr="00BD69B1">
              <w:rPr>
                <w:rFonts w:asciiTheme="minorEastAsia" w:hAnsiTheme="minorEastAsia" w:hint="eastAsia"/>
                <w:sz w:val="26"/>
                <w:szCs w:val="26"/>
              </w:rPr>
              <w:t>您對</w:t>
            </w:r>
            <w:r w:rsidRPr="00BD69B1">
              <w:rPr>
                <w:rFonts w:asciiTheme="minorEastAsia" w:hAnsiTheme="minorEastAsia" w:hint="eastAsia"/>
                <w:sz w:val="26"/>
                <w:szCs w:val="26"/>
                <w:lang w:eastAsia="zh-HK"/>
              </w:rPr>
              <w:t>企業中倫理議題與困境的認知能力</w:t>
            </w:r>
            <w:r w:rsidRPr="00BD69B1">
              <w:rPr>
                <w:rFonts w:asciiTheme="minorEastAsia" w:hAnsiTheme="minorEastAsia" w:hint="eastAsia"/>
                <w:sz w:val="26"/>
                <w:szCs w:val="26"/>
              </w:rPr>
              <w:t>，請仔細閱讀下列各題項後，</w:t>
            </w:r>
            <w:r w:rsidRPr="00BD69B1">
              <w:rPr>
                <w:rFonts w:asciiTheme="minorEastAsia" w:hAnsiTheme="minorEastAsia" w:hint="eastAsia"/>
                <w:sz w:val="26"/>
                <w:szCs w:val="26"/>
                <w:lang w:eastAsia="zh-HK"/>
              </w:rPr>
              <w:t>選擇最符合</w:t>
            </w:r>
            <w:r w:rsidRPr="00BD69B1">
              <w:rPr>
                <w:rFonts w:asciiTheme="minorEastAsia" w:hAnsiTheme="minorEastAsia" w:hint="eastAsia"/>
                <w:sz w:val="26"/>
                <w:szCs w:val="26"/>
              </w:rPr>
              <w:t>您</w:t>
            </w:r>
            <w:r w:rsidRPr="00BD69B1">
              <w:rPr>
                <w:rFonts w:asciiTheme="minorEastAsia" w:hAnsiTheme="minorEastAsia" w:hint="eastAsia"/>
                <w:sz w:val="26"/>
                <w:szCs w:val="26"/>
                <w:lang w:eastAsia="zh-HK"/>
              </w:rPr>
              <w:t>心中</w:t>
            </w:r>
            <w:r w:rsidRPr="00BD69B1">
              <w:rPr>
                <w:rFonts w:asciiTheme="minorEastAsia" w:hAnsiTheme="minorEastAsia" w:hint="eastAsia"/>
                <w:sz w:val="26"/>
                <w:szCs w:val="26"/>
              </w:rPr>
              <w:t>的答案，</w:t>
            </w:r>
            <w:r w:rsidRPr="00BD69B1">
              <w:rPr>
                <w:rFonts w:asciiTheme="minorEastAsia" w:hAnsiTheme="minorEastAsia" w:hint="eastAsia"/>
                <w:sz w:val="26"/>
                <w:szCs w:val="26"/>
                <w:lang w:eastAsia="zh-HK"/>
              </w:rPr>
              <w:t>並</w:t>
            </w:r>
            <w:r w:rsidRPr="00BD69B1">
              <w:rPr>
                <w:rFonts w:asciiTheme="minorEastAsia" w:hAnsiTheme="minorEastAsia" w:hint="eastAsia"/>
                <w:sz w:val="26"/>
                <w:szCs w:val="26"/>
              </w:rPr>
              <w:t>在 □ 中打『</w:t>
            </w:r>
            <w:r w:rsidRPr="00BD69B1">
              <w:rPr>
                <w:rFonts w:asciiTheme="minorEastAsia" w:hAnsiTheme="minorEastAsia" w:hint="eastAsia"/>
                <w:sz w:val="26"/>
                <w:szCs w:val="26"/>
              </w:rPr>
              <w:sym w:font="Wingdings" w:char="F0FC"/>
            </w:r>
            <w:r w:rsidRPr="00BD69B1">
              <w:rPr>
                <w:rFonts w:asciiTheme="minorEastAsia" w:hAnsiTheme="minorEastAsia" w:hint="eastAsia"/>
                <w:sz w:val="26"/>
                <w:szCs w:val="26"/>
              </w:rPr>
              <w:t>』。</w:t>
            </w:r>
          </w:p>
        </w:tc>
        <w:tc>
          <w:tcPr>
            <w:tcW w:w="563" w:type="dxa"/>
          </w:tcPr>
          <w:p w14:paraId="57F4EE0E" w14:textId="77777777" w:rsidR="00B348C0" w:rsidRPr="00BD69B1" w:rsidRDefault="00B348C0" w:rsidP="00E24502">
            <w:pPr>
              <w:jc w:val="center"/>
              <w:rPr>
                <w:rFonts w:asciiTheme="minorEastAsia" w:hAnsiTheme="minorEastAsia"/>
              </w:rPr>
            </w:pPr>
            <w:r w:rsidRPr="00BD69B1">
              <w:rPr>
                <w:rFonts w:asciiTheme="minorEastAsia" w:hAnsiTheme="minorEastAsia" w:hint="eastAsia"/>
              </w:rPr>
              <w:t>非</w:t>
            </w:r>
          </w:p>
          <w:p w14:paraId="6A5D6254" w14:textId="77777777" w:rsidR="00B348C0" w:rsidRPr="00BD69B1" w:rsidRDefault="00B348C0" w:rsidP="00E24502">
            <w:pPr>
              <w:jc w:val="center"/>
              <w:rPr>
                <w:rFonts w:asciiTheme="minorEastAsia" w:hAnsiTheme="minorEastAsia"/>
              </w:rPr>
            </w:pPr>
            <w:r w:rsidRPr="00BD69B1">
              <w:rPr>
                <w:rFonts w:asciiTheme="minorEastAsia" w:hAnsiTheme="minorEastAsia" w:hint="eastAsia"/>
              </w:rPr>
              <w:t>常</w:t>
            </w:r>
          </w:p>
          <w:p w14:paraId="1B922927" w14:textId="77777777" w:rsidR="00B348C0" w:rsidRPr="00BD69B1" w:rsidRDefault="00B348C0" w:rsidP="00E24502">
            <w:pPr>
              <w:jc w:val="center"/>
              <w:rPr>
                <w:rFonts w:asciiTheme="minorEastAsia" w:hAnsiTheme="minorEastAsia"/>
              </w:rPr>
            </w:pPr>
            <w:r w:rsidRPr="00BD69B1">
              <w:rPr>
                <w:rFonts w:asciiTheme="minorEastAsia" w:hAnsiTheme="minorEastAsia" w:hint="eastAsia"/>
              </w:rPr>
              <w:t>不</w:t>
            </w:r>
          </w:p>
          <w:p w14:paraId="51418194" w14:textId="77777777" w:rsidR="00B348C0" w:rsidRPr="00BD69B1" w:rsidRDefault="00B348C0" w:rsidP="00E24502">
            <w:pPr>
              <w:jc w:val="center"/>
              <w:rPr>
                <w:rFonts w:asciiTheme="minorEastAsia" w:hAnsiTheme="minorEastAsia"/>
              </w:rPr>
            </w:pPr>
            <w:r w:rsidRPr="00BD69B1">
              <w:rPr>
                <w:rFonts w:asciiTheme="minorEastAsia" w:hAnsiTheme="minorEastAsia" w:hint="eastAsia"/>
              </w:rPr>
              <w:t>同</w:t>
            </w:r>
          </w:p>
          <w:p w14:paraId="5914DE62" w14:textId="77777777" w:rsidR="00B348C0" w:rsidRPr="00BD69B1" w:rsidRDefault="00B348C0" w:rsidP="00E24502">
            <w:pPr>
              <w:jc w:val="center"/>
              <w:rPr>
                <w:rFonts w:asciiTheme="minorEastAsia" w:hAnsiTheme="minorEastAsia"/>
              </w:rPr>
            </w:pPr>
            <w:r w:rsidRPr="00BD69B1">
              <w:rPr>
                <w:rFonts w:asciiTheme="minorEastAsia" w:hAnsiTheme="minorEastAsia" w:hint="eastAsia"/>
              </w:rPr>
              <w:t>意</w:t>
            </w:r>
          </w:p>
        </w:tc>
        <w:tc>
          <w:tcPr>
            <w:tcW w:w="563" w:type="dxa"/>
          </w:tcPr>
          <w:p w14:paraId="10A44AB8" w14:textId="77777777" w:rsidR="00B348C0" w:rsidRPr="00BD69B1" w:rsidRDefault="00B348C0" w:rsidP="00E24502">
            <w:pPr>
              <w:jc w:val="center"/>
              <w:rPr>
                <w:rFonts w:asciiTheme="minorEastAsia" w:hAnsiTheme="minorEastAsia"/>
              </w:rPr>
            </w:pPr>
            <w:r w:rsidRPr="00BD69B1">
              <w:rPr>
                <w:rFonts w:asciiTheme="minorEastAsia" w:hAnsiTheme="minorEastAsia" w:hint="eastAsia"/>
              </w:rPr>
              <w:t>不</w:t>
            </w:r>
          </w:p>
          <w:p w14:paraId="09D324A7" w14:textId="77777777" w:rsidR="00B348C0" w:rsidRPr="00BD69B1" w:rsidRDefault="00B348C0" w:rsidP="00E24502">
            <w:pPr>
              <w:jc w:val="center"/>
              <w:rPr>
                <w:rFonts w:asciiTheme="minorEastAsia" w:hAnsiTheme="minorEastAsia"/>
              </w:rPr>
            </w:pPr>
            <w:r w:rsidRPr="00BD69B1">
              <w:rPr>
                <w:rFonts w:asciiTheme="minorEastAsia" w:hAnsiTheme="minorEastAsia" w:hint="eastAsia"/>
              </w:rPr>
              <w:t>同</w:t>
            </w:r>
          </w:p>
          <w:p w14:paraId="0431C9CD" w14:textId="77777777" w:rsidR="00B348C0" w:rsidRPr="00BD69B1" w:rsidRDefault="00B348C0" w:rsidP="00E24502">
            <w:pPr>
              <w:jc w:val="center"/>
              <w:rPr>
                <w:rFonts w:asciiTheme="minorEastAsia" w:hAnsiTheme="minorEastAsia"/>
              </w:rPr>
            </w:pPr>
            <w:r w:rsidRPr="00BD69B1">
              <w:rPr>
                <w:rFonts w:asciiTheme="minorEastAsia" w:hAnsiTheme="minorEastAsia" w:hint="eastAsia"/>
              </w:rPr>
              <w:t>意</w:t>
            </w:r>
          </w:p>
        </w:tc>
        <w:tc>
          <w:tcPr>
            <w:tcW w:w="563" w:type="dxa"/>
          </w:tcPr>
          <w:p w14:paraId="05177A9E" w14:textId="77777777" w:rsidR="00B348C0" w:rsidRPr="00BD69B1" w:rsidRDefault="00B348C0" w:rsidP="00E24502">
            <w:pPr>
              <w:autoSpaceDE w:val="0"/>
              <w:autoSpaceDN w:val="0"/>
              <w:adjustRightInd w:val="0"/>
              <w:jc w:val="center"/>
              <w:rPr>
                <w:rFonts w:asciiTheme="minorEastAsia" w:hAnsiTheme="minorEastAsia" w:cs="標楷體-WinCharSetFFFF-H"/>
                <w:kern w:val="0"/>
                <w:szCs w:val="24"/>
              </w:rPr>
            </w:pPr>
            <w:r w:rsidRPr="00BD69B1">
              <w:rPr>
                <w:rFonts w:asciiTheme="minorEastAsia" w:hAnsiTheme="minorEastAsia" w:cs="標楷體-WinCharSetFFFF-H" w:hint="eastAsia"/>
                <w:kern w:val="0"/>
                <w:szCs w:val="24"/>
              </w:rPr>
              <w:t>普</w:t>
            </w:r>
          </w:p>
          <w:p w14:paraId="70C7BB43" w14:textId="77777777" w:rsidR="00B348C0" w:rsidRPr="00BD69B1" w:rsidRDefault="00B348C0" w:rsidP="00E24502">
            <w:pPr>
              <w:jc w:val="center"/>
              <w:rPr>
                <w:rFonts w:asciiTheme="minorEastAsia" w:hAnsiTheme="minorEastAsia"/>
              </w:rPr>
            </w:pPr>
            <w:r w:rsidRPr="00BD69B1">
              <w:rPr>
                <w:rFonts w:asciiTheme="minorEastAsia" w:hAnsiTheme="minorEastAsia" w:cs="標楷體-WinCharSetFFFF-H" w:hint="eastAsia"/>
                <w:kern w:val="0"/>
                <w:szCs w:val="24"/>
              </w:rPr>
              <w:t>通</w:t>
            </w:r>
          </w:p>
        </w:tc>
        <w:tc>
          <w:tcPr>
            <w:tcW w:w="563" w:type="dxa"/>
          </w:tcPr>
          <w:p w14:paraId="3967FE90" w14:textId="77777777" w:rsidR="00B348C0" w:rsidRPr="00BD69B1" w:rsidRDefault="00B348C0" w:rsidP="00E24502">
            <w:pPr>
              <w:autoSpaceDE w:val="0"/>
              <w:autoSpaceDN w:val="0"/>
              <w:adjustRightInd w:val="0"/>
              <w:jc w:val="center"/>
              <w:rPr>
                <w:rFonts w:asciiTheme="minorEastAsia" w:hAnsiTheme="minorEastAsia" w:cs="標楷體-WinCharSetFFFF-H"/>
                <w:kern w:val="0"/>
                <w:szCs w:val="24"/>
              </w:rPr>
            </w:pPr>
            <w:r w:rsidRPr="00BD69B1">
              <w:rPr>
                <w:rFonts w:asciiTheme="minorEastAsia" w:hAnsiTheme="minorEastAsia" w:cs="標楷體-WinCharSetFFFF-H" w:hint="eastAsia"/>
                <w:kern w:val="0"/>
                <w:szCs w:val="24"/>
              </w:rPr>
              <w:t>同</w:t>
            </w:r>
          </w:p>
          <w:p w14:paraId="659DB2A7" w14:textId="77777777" w:rsidR="00B348C0" w:rsidRPr="00BD69B1" w:rsidRDefault="00B348C0" w:rsidP="00E24502">
            <w:pPr>
              <w:jc w:val="center"/>
              <w:rPr>
                <w:rFonts w:asciiTheme="minorEastAsia" w:hAnsiTheme="minorEastAsia"/>
              </w:rPr>
            </w:pPr>
            <w:r w:rsidRPr="00BD69B1">
              <w:rPr>
                <w:rFonts w:asciiTheme="minorEastAsia" w:hAnsiTheme="minorEastAsia" w:cs="標楷體-WinCharSetFFFF-H" w:hint="eastAsia"/>
                <w:kern w:val="0"/>
                <w:szCs w:val="24"/>
              </w:rPr>
              <w:t>意</w:t>
            </w:r>
          </w:p>
        </w:tc>
        <w:tc>
          <w:tcPr>
            <w:tcW w:w="563" w:type="dxa"/>
          </w:tcPr>
          <w:p w14:paraId="6DDB906D" w14:textId="77777777" w:rsidR="00B348C0" w:rsidRPr="00BD69B1" w:rsidRDefault="00B348C0" w:rsidP="00E24502">
            <w:pPr>
              <w:autoSpaceDE w:val="0"/>
              <w:autoSpaceDN w:val="0"/>
              <w:adjustRightInd w:val="0"/>
              <w:jc w:val="center"/>
              <w:rPr>
                <w:rFonts w:asciiTheme="minorEastAsia" w:hAnsiTheme="minorEastAsia" w:cs="標楷體-WinCharSetFFFF-H"/>
                <w:kern w:val="0"/>
                <w:szCs w:val="24"/>
              </w:rPr>
            </w:pPr>
            <w:r w:rsidRPr="00BD69B1">
              <w:rPr>
                <w:rFonts w:asciiTheme="minorEastAsia" w:hAnsiTheme="minorEastAsia" w:cs="標楷體-WinCharSetFFFF-H" w:hint="eastAsia"/>
                <w:kern w:val="0"/>
                <w:szCs w:val="24"/>
              </w:rPr>
              <w:t>非</w:t>
            </w:r>
          </w:p>
          <w:p w14:paraId="1B4084AF" w14:textId="77777777" w:rsidR="00B348C0" w:rsidRPr="00BD69B1" w:rsidRDefault="00B348C0" w:rsidP="00E24502">
            <w:pPr>
              <w:autoSpaceDE w:val="0"/>
              <w:autoSpaceDN w:val="0"/>
              <w:adjustRightInd w:val="0"/>
              <w:jc w:val="center"/>
              <w:rPr>
                <w:rFonts w:asciiTheme="minorEastAsia" w:hAnsiTheme="minorEastAsia" w:cs="標楷體-WinCharSetFFFF-H"/>
                <w:kern w:val="0"/>
                <w:szCs w:val="24"/>
              </w:rPr>
            </w:pPr>
            <w:r w:rsidRPr="00BD69B1">
              <w:rPr>
                <w:rFonts w:asciiTheme="minorEastAsia" w:hAnsiTheme="minorEastAsia" w:cs="標楷體-WinCharSetFFFF-H" w:hint="eastAsia"/>
                <w:kern w:val="0"/>
                <w:szCs w:val="24"/>
              </w:rPr>
              <w:t>常</w:t>
            </w:r>
          </w:p>
          <w:p w14:paraId="152EF462" w14:textId="77777777" w:rsidR="00B348C0" w:rsidRPr="00BD69B1" w:rsidRDefault="00B348C0" w:rsidP="00E24502">
            <w:pPr>
              <w:autoSpaceDE w:val="0"/>
              <w:autoSpaceDN w:val="0"/>
              <w:adjustRightInd w:val="0"/>
              <w:jc w:val="center"/>
              <w:rPr>
                <w:rFonts w:asciiTheme="minorEastAsia" w:hAnsiTheme="minorEastAsia" w:cs="標楷體-WinCharSetFFFF-H"/>
                <w:kern w:val="0"/>
                <w:szCs w:val="24"/>
              </w:rPr>
            </w:pPr>
            <w:r w:rsidRPr="00BD69B1">
              <w:rPr>
                <w:rFonts w:asciiTheme="minorEastAsia" w:hAnsiTheme="minorEastAsia" w:cs="標楷體-WinCharSetFFFF-H" w:hint="eastAsia"/>
                <w:kern w:val="0"/>
                <w:szCs w:val="24"/>
              </w:rPr>
              <w:t>同</w:t>
            </w:r>
          </w:p>
          <w:p w14:paraId="45622007" w14:textId="77777777" w:rsidR="00B348C0" w:rsidRPr="00BD69B1" w:rsidRDefault="00B348C0" w:rsidP="00E24502">
            <w:pPr>
              <w:jc w:val="center"/>
              <w:rPr>
                <w:rFonts w:asciiTheme="minorEastAsia" w:hAnsiTheme="minorEastAsia"/>
              </w:rPr>
            </w:pPr>
            <w:r w:rsidRPr="00BD69B1">
              <w:rPr>
                <w:rFonts w:asciiTheme="minorEastAsia" w:hAnsiTheme="minorEastAsia" w:cs="標楷體-WinCharSetFFFF-H" w:hint="eastAsia"/>
                <w:kern w:val="0"/>
                <w:szCs w:val="24"/>
              </w:rPr>
              <w:t>意</w:t>
            </w:r>
          </w:p>
        </w:tc>
      </w:tr>
      <w:tr w:rsidR="00B348C0" w:rsidRPr="00BD69B1" w14:paraId="597502AE" w14:textId="77777777" w:rsidTr="00B348C0">
        <w:tc>
          <w:tcPr>
            <w:tcW w:w="7641" w:type="dxa"/>
          </w:tcPr>
          <w:p w14:paraId="4C899D2B" w14:textId="77777777" w:rsidR="00B348C0" w:rsidRPr="00BD69B1" w:rsidRDefault="00B348C0" w:rsidP="00E24502">
            <w:pPr>
              <w:adjustRightInd w:val="0"/>
              <w:snapToGrid w:val="0"/>
              <w:spacing w:line="400" w:lineRule="exact"/>
              <w:ind w:left="398" w:hangingChars="166" w:hanging="398"/>
              <w:rPr>
                <w:rFonts w:asciiTheme="minorEastAsia" w:hAnsiTheme="minorEastAsia"/>
              </w:rPr>
            </w:pPr>
            <w:r w:rsidRPr="00BD69B1">
              <w:rPr>
                <w:rFonts w:asciiTheme="minorEastAsia" w:hAnsiTheme="minorEastAsia" w:hint="eastAsia"/>
              </w:rPr>
              <w:t>27.</w:t>
            </w:r>
            <w:r w:rsidRPr="00BD69B1">
              <w:rPr>
                <w:rFonts w:asciiTheme="minorEastAsia" w:hAnsiTheme="minorEastAsia"/>
              </w:rPr>
              <w:t xml:space="preserve"> </w:t>
            </w:r>
            <w:r w:rsidRPr="00BD69B1">
              <w:rPr>
                <w:rFonts w:asciiTheme="minorEastAsia" w:hAnsiTheme="minorEastAsia" w:hint="eastAsia"/>
              </w:rPr>
              <w:t>即使別的企業有較好的產品或服務，我仍然會選擇購買有實踐社會責任的企業。</w:t>
            </w:r>
          </w:p>
        </w:tc>
        <w:tc>
          <w:tcPr>
            <w:tcW w:w="563" w:type="dxa"/>
          </w:tcPr>
          <w:p w14:paraId="565F5283" w14:textId="77777777" w:rsidR="00B348C0" w:rsidRPr="00BD69B1" w:rsidRDefault="00B348C0" w:rsidP="00E24502">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tcPr>
          <w:p w14:paraId="21ED47E7" w14:textId="77777777" w:rsidR="00B348C0" w:rsidRPr="00BD69B1" w:rsidRDefault="00B348C0" w:rsidP="00E24502">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tcPr>
          <w:p w14:paraId="26EC3A5E" w14:textId="77777777" w:rsidR="00B348C0" w:rsidRPr="00BD69B1" w:rsidRDefault="00B348C0" w:rsidP="00E24502">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tcPr>
          <w:p w14:paraId="4F87ECA2" w14:textId="77777777" w:rsidR="00B348C0" w:rsidRPr="00BD69B1" w:rsidRDefault="00B348C0" w:rsidP="00E24502">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tcPr>
          <w:p w14:paraId="2C8DDD71" w14:textId="77777777" w:rsidR="00B348C0" w:rsidRPr="00BD69B1" w:rsidRDefault="00B348C0" w:rsidP="00E24502">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348C0" w:rsidRPr="00BD69B1" w14:paraId="4EE39075" w14:textId="77777777" w:rsidTr="00B348C0">
        <w:tc>
          <w:tcPr>
            <w:tcW w:w="7641" w:type="dxa"/>
          </w:tcPr>
          <w:p w14:paraId="78F4A3C0" w14:textId="77777777" w:rsidR="00B348C0" w:rsidRPr="00BD69B1" w:rsidRDefault="00B348C0" w:rsidP="00E24502">
            <w:pPr>
              <w:adjustRightInd w:val="0"/>
              <w:snapToGrid w:val="0"/>
              <w:spacing w:line="400" w:lineRule="exact"/>
              <w:ind w:left="398" w:hangingChars="166" w:hanging="398"/>
              <w:rPr>
                <w:rFonts w:asciiTheme="minorEastAsia" w:hAnsiTheme="minorEastAsia"/>
              </w:rPr>
            </w:pPr>
            <w:r w:rsidRPr="00BD69B1">
              <w:rPr>
                <w:rFonts w:asciiTheme="minorEastAsia" w:hAnsiTheme="minorEastAsia" w:hint="eastAsia"/>
              </w:rPr>
              <w:t>28.</w:t>
            </w:r>
            <w:r w:rsidRPr="00BD69B1">
              <w:rPr>
                <w:rFonts w:asciiTheme="minorEastAsia" w:hAnsiTheme="minorEastAsia"/>
              </w:rPr>
              <w:t xml:space="preserve"> </w:t>
            </w:r>
            <w:r w:rsidRPr="00BD69B1">
              <w:rPr>
                <w:rFonts w:asciiTheme="minorEastAsia" w:hAnsiTheme="minorEastAsia" w:hint="eastAsia"/>
              </w:rPr>
              <w:t>我會推薦親朋好友購買有實踐社會責任的企業的產品或服務。</w:t>
            </w:r>
          </w:p>
        </w:tc>
        <w:tc>
          <w:tcPr>
            <w:tcW w:w="563" w:type="dxa"/>
          </w:tcPr>
          <w:p w14:paraId="5C3AF515" w14:textId="77777777" w:rsidR="00B348C0" w:rsidRPr="00BD69B1" w:rsidRDefault="00B348C0" w:rsidP="00E24502">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tcPr>
          <w:p w14:paraId="5CD91C0A" w14:textId="77777777" w:rsidR="00B348C0" w:rsidRPr="00BD69B1" w:rsidRDefault="00B348C0" w:rsidP="00E24502">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tcPr>
          <w:p w14:paraId="10159DAD" w14:textId="77777777" w:rsidR="00B348C0" w:rsidRPr="00BD69B1" w:rsidRDefault="00B348C0" w:rsidP="00E24502">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tcPr>
          <w:p w14:paraId="284EBADC" w14:textId="77777777" w:rsidR="00B348C0" w:rsidRPr="00BD69B1" w:rsidRDefault="00B348C0" w:rsidP="00E24502">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tcPr>
          <w:p w14:paraId="6F63488F" w14:textId="77777777" w:rsidR="00B348C0" w:rsidRPr="00BD69B1" w:rsidRDefault="00B348C0" w:rsidP="00E24502">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348C0" w:rsidRPr="00BD69B1" w14:paraId="12DEF19B" w14:textId="77777777" w:rsidTr="00B348C0">
        <w:tc>
          <w:tcPr>
            <w:tcW w:w="7641" w:type="dxa"/>
          </w:tcPr>
          <w:p w14:paraId="0B29B1BF" w14:textId="77777777" w:rsidR="00B348C0" w:rsidRPr="00BD69B1" w:rsidRDefault="00B348C0" w:rsidP="00E24502">
            <w:pPr>
              <w:adjustRightInd w:val="0"/>
              <w:snapToGrid w:val="0"/>
              <w:spacing w:line="400" w:lineRule="exact"/>
              <w:ind w:left="398" w:hangingChars="166" w:hanging="398"/>
              <w:rPr>
                <w:rFonts w:asciiTheme="minorEastAsia" w:hAnsiTheme="minorEastAsia"/>
              </w:rPr>
            </w:pPr>
            <w:r w:rsidRPr="00BD69B1">
              <w:rPr>
                <w:rFonts w:asciiTheme="minorEastAsia" w:hAnsiTheme="minorEastAsia" w:hint="eastAsia"/>
              </w:rPr>
              <w:t>29.</w:t>
            </w:r>
            <w:r w:rsidRPr="00BD69B1">
              <w:rPr>
                <w:rFonts w:asciiTheme="minorEastAsia" w:hAnsiTheme="minorEastAsia"/>
              </w:rPr>
              <w:t xml:space="preserve"> </w:t>
            </w:r>
            <w:r w:rsidRPr="00BD69B1">
              <w:rPr>
                <w:rFonts w:asciiTheme="minorEastAsia" w:hAnsiTheme="minorEastAsia" w:hint="eastAsia"/>
              </w:rPr>
              <w:t>即使價格較昂貴，我仍會選擇購買有實踐社會責任的企業的產品或服務。</w:t>
            </w:r>
          </w:p>
        </w:tc>
        <w:tc>
          <w:tcPr>
            <w:tcW w:w="563" w:type="dxa"/>
          </w:tcPr>
          <w:p w14:paraId="5994ACAD" w14:textId="77777777" w:rsidR="00B348C0" w:rsidRPr="00BD69B1" w:rsidRDefault="00B348C0" w:rsidP="00E24502">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tcPr>
          <w:p w14:paraId="37B13CD8" w14:textId="77777777" w:rsidR="00B348C0" w:rsidRPr="00BD69B1" w:rsidRDefault="00B348C0" w:rsidP="00E24502">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tcPr>
          <w:p w14:paraId="2577F5B3" w14:textId="77777777" w:rsidR="00B348C0" w:rsidRPr="00BD69B1" w:rsidRDefault="00B348C0" w:rsidP="00E24502">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tcPr>
          <w:p w14:paraId="06199598" w14:textId="77777777" w:rsidR="00B348C0" w:rsidRPr="00BD69B1" w:rsidRDefault="00B348C0" w:rsidP="00E24502">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tcPr>
          <w:p w14:paraId="1E8C9939" w14:textId="77777777" w:rsidR="00B348C0" w:rsidRPr="00BD69B1" w:rsidRDefault="00B348C0" w:rsidP="00E24502">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r w:rsidR="00B348C0" w:rsidRPr="00BD69B1" w14:paraId="52BF400A" w14:textId="77777777" w:rsidTr="00B348C0">
        <w:tc>
          <w:tcPr>
            <w:tcW w:w="7641" w:type="dxa"/>
          </w:tcPr>
          <w:p w14:paraId="0DE78F3E" w14:textId="77777777" w:rsidR="00B348C0" w:rsidRPr="00BD69B1" w:rsidRDefault="00B348C0" w:rsidP="00E24502">
            <w:pPr>
              <w:adjustRightInd w:val="0"/>
              <w:snapToGrid w:val="0"/>
              <w:spacing w:line="400" w:lineRule="exact"/>
              <w:ind w:left="398" w:hangingChars="166" w:hanging="398"/>
              <w:rPr>
                <w:rFonts w:asciiTheme="minorEastAsia" w:hAnsiTheme="minorEastAsia"/>
              </w:rPr>
            </w:pPr>
            <w:r w:rsidRPr="00BD69B1">
              <w:rPr>
                <w:rFonts w:asciiTheme="minorEastAsia" w:hAnsiTheme="minorEastAsia" w:hint="eastAsia"/>
              </w:rPr>
              <w:t>30.</w:t>
            </w:r>
            <w:r w:rsidRPr="00BD69B1">
              <w:rPr>
                <w:rFonts w:asciiTheme="minorEastAsia" w:hAnsiTheme="minorEastAsia"/>
              </w:rPr>
              <w:t xml:space="preserve"> </w:t>
            </w:r>
            <w:r w:rsidRPr="00BD69B1">
              <w:rPr>
                <w:rFonts w:asciiTheme="minorEastAsia" w:hAnsiTheme="minorEastAsia" w:hint="eastAsia"/>
              </w:rPr>
              <w:t>我願意支付較多的價格購買那些投入社會弱勢救助或公益活動的企業的商品或服務。</w:t>
            </w:r>
          </w:p>
        </w:tc>
        <w:tc>
          <w:tcPr>
            <w:tcW w:w="563" w:type="dxa"/>
          </w:tcPr>
          <w:p w14:paraId="076EFF64" w14:textId="77777777" w:rsidR="00B348C0" w:rsidRPr="00BD69B1" w:rsidRDefault="00B348C0" w:rsidP="00E24502">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tcPr>
          <w:p w14:paraId="484845D7" w14:textId="77777777" w:rsidR="00B348C0" w:rsidRPr="00BD69B1" w:rsidRDefault="00B348C0" w:rsidP="00E24502">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tcPr>
          <w:p w14:paraId="17AC30E2" w14:textId="77777777" w:rsidR="00B348C0" w:rsidRPr="00BD69B1" w:rsidRDefault="00B348C0" w:rsidP="00E24502">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tcPr>
          <w:p w14:paraId="43DC1788" w14:textId="77777777" w:rsidR="00B348C0" w:rsidRPr="00BD69B1" w:rsidRDefault="00B348C0" w:rsidP="00E24502">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c>
          <w:tcPr>
            <w:tcW w:w="563" w:type="dxa"/>
          </w:tcPr>
          <w:p w14:paraId="6D7F968B" w14:textId="77777777" w:rsidR="00B348C0" w:rsidRPr="00BD69B1" w:rsidRDefault="00B348C0" w:rsidP="00E24502">
            <w:pPr>
              <w:adjustRightInd w:val="0"/>
              <w:snapToGrid w:val="0"/>
              <w:spacing w:line="400" w:lineRule="exact"/>
              <w:jc w:val="center"/>
              <w:rPr>
                <w:rFonts w:asciiTheme="minorEastAsia" w:hAnsiTheme="minorEastAsia"/>
                <w:sz w:val="32"/>
                <w:szCs w:val="32"/>
              </w:rPr>
            </w:pPr>
            <w:r w:rsidRPr="00BD69B1">
              <w:rPr>
                <w:rFonts w:asciiTheme="minorEastAsia" w:hAnsiTheme="minorEastAsia" w:hint="eastAsia"/>
                <w:sz w:val="32"/>
                <w:szCs w:val="32"/>
              </w:rPr>
              <w:t>□</w:t>
            </w:r>
          </w:p>
        </w:tc>
      </w:tr>
    </w:tbl>
    <w:p w14:paraId="5A877888" w14:textId="5964258F" w:rsidR="00BD69B1" w:rsidRDefault="00BD69B1"/>
    <w:p w14:paraId="76121C2F" w14:textId="2FD03A33" w:rsidR="00CB7773" w:rsidRDefault="00CB7773" w:rsidP="009A10FB"/>
    <w:p w14:paraId="62558B92" w14:textId="06D8401A" w:rsidR="00BD69B1" w:rsidRDefault="00BD69B1" w:rsidP="009A10FB"/>
    <w:p w14:paraId="765C5407" w14:textId="77777777" w:rsidR="004672D4" w:rsidRDefault="004672D4">
      <w:pPr>
        <w:widowControl/>
        <w:rPr>
          <w:b/>
          <w:sz w:val="28"/>
        </w:rPr>
      </w:pPr>
      <w:r>
        <w:rPr>
          <w:b/>
          <w:sz w:val="28"/>
        </w:rPr>
        <w:br w:type="page"/>
      </w:r>
    </w:p>
    <w:p w14:paraId="3178695C" w14:textId="0CAD7B35" w:rsidR="004672D4" w:rsidRPr="0017205C" w:rsidRDefault="004672D4" w:rsidP="004672D4">
      <w:pPr>
        <w:rPr>
          <w:b/>
          <w:sz w:val="28"/>
        </w:rPr>
      </w:pPr>
      <w:r w:rsidRPr="0017205C">
        <w:rPr>
          <w:rFonts w:hint="eastAsia"/>
          <w:b/>
          <w:sz w:val="28"/>
        </w:rPr>
        <w:lastRenderedPageBreak/>
        <w:t>第二部份：</w:t>
      </w:r>
      <w:r>
        <w:rPr>
          <w:rFonts w:hint="eastAsia"/>
          <w:b/>
          <w:sz w:val="28"/>
          <w:lang w:eastAsia="zh-HK"/>
        </w:rPr>
        <w:t>是否瞭解道德問題對各類利害關係人之影響</w:t>
      </w:r>
      <w:r w:rsidRPr="0017205C">
        <w:rPr>
          <w:b/>
          <w:sz w:val="28"/>
        </w:rPr>
        <w:t xml:space="preserve"> </w:t>
      </w:r>
    </w:p>
    <w:tbl>
      <w:tblPr>
        <w:tblStyle w:val="a4"/>
        <w:tblW w:w="0" w:type="auto"/>
        <w:tblLook w:val="04A0" w:firstRow="1" w:lastRow="0" w:firstColumn="1" w:lastColumn="0" w:noHBand="0" w:noVBand="1"/>
      </w:tblPr>
      <w:tblGrid>
        <w:gridCol w:w="7641"/>
        <w:gridCol w:w="563"/>
        <w:gridCol w:w="563"/>
        <w:gridCol w:w="563"/>
        <w:gridCol w:w="563"/>
        <w:gridCol w:w="563"/>
      </w:tblGrid>
      <w:tr w:rsidR="004672D4" w:rsidRPr="00BF1C56" w14:paraId="29E89C90" w14:textId="77777777" w:rsidTr="003136A4">
        <w:tc>
          <w:tcPr>
            <w:tcW w:w="7641" w:type="dxa"/>
            <w:vAlign w:val="center"/>
          </w:tcPr>
          <w:p w14:paraId="736EAEEF" w14:textId="77777777" w:rsidR="004672D4" w:rsidRPr="00207774" w:rsidRDefault="004672D4" w:rsidP="00A52607">
            <w:pPr>
              <w:jc w:val="both"/>
              <w:rPr>
                <w:rFonts w:asciiTheme="minorEastAsia" w:hAnsiTheme="minorEastAsia"/>
                <w:sz w:val="26"/>
                <w:szCs w:val="26"/>
              </w:rPr>
            </w:pPr>
            <w:r w:rsidRPr="00207774">
              <w:rPr>
                <w:rFonts w:asciiTheme="minorEastAsia" w:hAnsiTheme="minorEastAsia" w:hint="eastAsia"/>
                <w:sz w:val="26"/>
                <w:szCs w:val="26"/>
                <w:lang w:eastAsia="zh-HK"/>
              </w:rPr>
              <w:t>這部份</w:t>
            </w:r>
            <w:r w:rsidRPr="00207774">
              <w:rPr>
                <w:rFonts w:asciiTheme="minorEastAsia" w:hAnsiTheme="minorEastAsia" w:hint="eastAsia"/>
                <w:sz w:val="26"/>
                <w:szCs w:val="26"/>
              </w:rPr>
              <w:t>主要是為了</w:t>
            </w:r>
            <w:r w:rsidRPr="00207774">
              <w:rPr>
                <w:rFonts w:asciiTheme="minorEastAsia" w:hAnsiTheme="minorEastAsia" w:hint="eastAsia"/>
                <w:sz w:val="26"/>
                <w:szCs w:val="26"/>
                <w:lang w:eastAsia="zh-HK"/>
              </w:rPr>
              <w:t>瞭解</w:t>
            </w:r>
            <w:r w:rsidRPr="00207774">
              <w:rPr>
                <w:rFonts w:asciiTheme="minorEastAsia" w:hAnsiTheme="minorEastAsia" w:hint="eastAsia"/>
                <w:sz w:val="26"/>
                <w:szCs w:val="26"/>
              </w:rPr>
              <w:t>您對</w:t>
            </w:r>
            <w:r>
              <w:rPr>
                <w:rFonts w:asciiTheme="minorEastAsia" w:hAnsiTheme="minorEastAsia" w:hint="eastAsia"/>
                <w:sz w:val="26"/>
                <w:szCs w:val="26"/>
                <w:lang w:eastAsia="zh-HK"/>
              </w:rPr>
              <w:t>企業</w:t>
            </w:r>
            <w:r w:rsidRPr="005D5B31">
              <w:rPr>
                <w:rFonts w:asciiTheme="minorEastAsia" w:hAnsiTheme="minorEastAsia" w:hint="eastAsia"/>
                <w:sz w:val="26"/>
                <w:szCs w:val="26"/>
                <w:lang w:eastAsia="zh-HK"/>
              </w:rPr>
              <w:t>道德問題對各類利害關係人之影響</w:t>
            </w:r>
            <w:r>
              <w:rPr>
                <w:rFonts w:asciiTheme="minorEastAsia" w:hAnsiTheme="minorEastAsia" w:hint="eastAsia"/>
                <w:sz w:val="26"/>
                <w:szCs w:val="26"/>
                <w:lang w:eastAsia="zh-HK"/>
              </w:rPr>
              <w:t>的認知能力</w:t>
            </w:r>
            <w:r w:rsidRPr="00207774">
              <w:rPr>
                <w:rFonts w:asciiTheme="minorEastAsia" w:hAnsiTheme="minorEastAsia" w:hint="eastAsia"/>
                <w:sz w:val="26"/>
                <w:szCs w:val="26"/>
              </w:rPr>
              <w:t>，請仔細閱讀下列各題項後，</w:t>
            </w:r>
            <w:r w:rsidRPr="00207774">
              <w:rPr>
                <w:rFonts w:asciiTheme="minorEastAsia" w:hAnsiTheme="minorEastAsia" w:hint="eastAsia"/>
                <w:sz w:val="26"/>
                <w:szCs w:val="26"/>
                <w:lang w:eastAsia="zh-HK"/>
              </w:rPr>
              <w:t>選擇最符合</w:t>
            </w:r>
            <w:r w:rsidRPr="00207774">
              <w:rPr>
                <w:rFonts w:asciiTheme="minorEastAsia" w:hAnsiTheme="minorEastAsia" w:hint="eastAsia"/>
                <w:sz w:val="26"/>
                <w:szCs w:val="26"/>
              </w:rPr>
              <w:t>您</w:t>
            </w:r>
            <w:r w:rsidRPr="00207774">
              <w:rPr>
                <w:rFonts w:asciiTheme="minorEastAsia" w:hAnsiTheme="minorEastAsia" w:hint="eastAsia"/>
                <w:sz w:val="26"/>
                <w:szCs w:val="26"/>
                <w:lang w:eastAsia="zh-HK"/>
              </w:rPr>
              <w:t>心中</w:t>
            </w:r>
            <w:r w:rsidRPr="00207774">
              <w:rPr>
                <w:rFonts w:asciiTheme="minorEastAsia" w:hAnsiTheme="minorEastAsia" w:hint="eastAsia"/>
                <w:sz w:val="26"/>
                <w:szCs w:val="26"/>
              </w:rPr>
              <w:t>最符合的答案，在 □ 中打『</w:t>
            </w:r>
            <w:r w:rsidRPr="00207774">
              <w:rPr>
                <w:rFonts w:asciiTheme="minorEastAsia" w:hAnsiTheme="minorEastAsia" w:hint="eastAsia"/>
                <w:sz w:val="26"/>
                <w:szCs w:val="26"/>
              </w:rPr>
              <w:sym w:font="Wingdings" w:char="F0FC"/>
            </w:r>
            <w:r w:rsidRPr="00207774">
              <w:rPr>
                <w:rFonts w:asciiTheme="minorEastAsia" w:hAnsiTheme="minorEastAsia" w:hint="eastAsia"/>
                <w:sz w:val="26"/>
                <w:szCs w:val="26"/>
              </w:rPr>
              <w:t>』。</w:t>
            </w:r>
          </w:p>
        </w:tc>
        <w:tc>
          <w:tcPr>
            <w:tcW w:w="563" w:type="dxa"/>
          </w:tcPr>
          <w:p w14:paraId="7839EFB9" w14:textId="77777777" w:rsidR="004672D4" w:rsidRPr="00BF1C56" w:rsidRDefault="004672D4" w:rsidP="00A52607">
            <w:pPr>
              <w:jc w:val="center"/>
              <w:rPr>
                <w:rFonts w:asciiTheme="minorEastAsia" w:hAnsiTheme="minorEastAsia"/>
              </w:rPr>
            </w:pPr>
            <w:r w:rsidRPr="00BF1C56">
              <w:rPr>
                <w:rFonts w:asciiTheme="minorEastAsia" w:hAnsiTheme="minorEastAsia" w:hint="eastAsia"/>
              </w:rPr>
              <w:t>非</w:t>
            </w:r>
          </w:p>
          <w:p w14:paraId="61AE716F" w14:textId="77777777" w:rsidR="004672D4" w:rsidRPr="00BF1C56" w:rsidRDefault="004672D4" w:rsidP="00A52607">
            <w:pPr>
              <w:jc w:val="center"/>
              <w:rPr>
                <w:rFonts w:asciiTheme="minorEastAsia" w:hAnsiTheme="minorEastAsia"/>
              </w:rPr>
            </w:pPr>
            <w:r w:rsidRPr="00BF1C56">
              <w:rPr>
                <w:rFonts w:asciiTheme="minorEastAsia" w:hAnsiTheme="minorEastAsia" w:hint="eastAsia"/>
              </w:rPr>
              <w:t>常</w:t>
            </w:r>
          </w:p>
          <w:p w14:paraId="7C429872" w14:textId="77777777" w:rsidR="004672D4" w:rsidRPr="00BF1C56" w:rsidRDefault="004672D4" w:rsidP="00A52607">
            <w:pPr>
              <w:jc w:val="center"/>
              <w:rPr>
                <w:rFonts w:asciiTheme="minorEastAsia" w:hAnsiTheme="minorEastAsia"/>
              </w:rPr>
            </w:pPr>
            <w:r w:rsidRPr="00BF1C56">
              <w:rPr>
                <w:rFonts w:asciiTheme="minorEastAsia" w:hAnsiTheme="minorEastAsia" w:hint="eastAsia"/>
              </w:rPr>
              <w:t>不</w:t>
            </w:r>
          </w:p>
          <w:p w14:paraId="21DF478D" w14:textId="77777777" w:rsidR="004672D4" w:rsidRPr="00BF1C56" w:rsidRDefault="004672D4" w:rsidP="00A52607">
            <w:pPr>
              <w:jc w:val="center"/>
              <w:rPr>
                <w:rFonts w:asciiTheme="minorEastAsia" w:hAnsiTheme="minorEastAsia"/>
              </w:rPr>
            </w:pPr>
            <w:r w:rsidRPr="00BF1C56">
              <w:rPr>
                <w:rFonts w:asciiTheme="minorEastAsia" w:hAnsiTheme="minorEastAsia" w:hint="eastAsia"/>
              </w:rPr>
              <w:t>同</w:t>
            </w:r>
          </w:p>
          <w:p w14:paraId="0DC8A2B3" w14:textId="77777777" w:rsidR="004672D4" w:rsidRPr="00BF1C56" w:rsidRDefault="004672D4" w:rsidP="00A52607">
            <w:pPr>
              <w:jc w:val="center"/>
              <w:rPr>
                <w:rFonts w:asciiTheme="minorEastAsia" w:hAnsiTheme="minorEastAsia"/>
              </w:rPr>
            </w:pPr>
            <w:r w:rsidRPr="00BF1C56">
              <w:rPr>
                <w:rFonts w:asciiTheme="minorEastAsia" w:hAnsiTheme="minorEastAsia" w:hint="eastAsia"/>
              </w:rPr>
              <w:t>意</w:t>
            </w:r>
          </w:p>
        </w:tc>
        <w:tc>
          <w:tcPr>
            <w:tcW w:w="563" w:type="dxa"/>
          </w:tcPr>
          <w:p w14:paraId="65166286" w14:textId="77777777" w:rsidR="004672D4" w:rsidRPr="00BF1C56" w:rsidRDefault="004672D4" w:rsidP="00A52607">
            <w:pPr>
              <w:jc w:val="center"/>
              <w:rPr>
                <w:rFonts w:asciiTheme="minorEastAsia" w:hAnsiTheme="minorEastAsia"/>
              </w:rPr>
            </w:pPr>
            <w:r w:rsidRPr="00BF1C56">
              <w:rPr>
                <w:rFonts w:asciiTheme="minorEastAsia" w:hAnsiTheme="minorEastAsia" w:hint="eastAsia"/>
              </w:rPr>
              <w:t>不</w:t>
            </w:r>
          </w:p>
          <w:p w14:paraId="26CEA30C" w14:textId="77777777" w:rsidR="004672D4" w:rsidRPr="00BF1C56" w:rsidRDefault="004672D4" w:rsidP="00A52607">
            <w:pPr>
              <w:jc w:val="center"/>
              <w:rPr>
                <w:rFonts w:asciiTheme="minorEastAsia" w:hAnsiTheme="minorEastAsia"/>
              </w:rPr>
            </w:pPr>
            <w:r w:rsidRPr="00BF1C56">
              <w:rPr>
                <w:rFonts w:asciiTheme="minorEastAsia" w:hAnsiTheme="minorEastAsia" w:hint="eastAsia"/>
              </w:rPr>
              <w:t>同</w:t>
            </w:r>
          </w:p>
          <w:p w14:paraId="6051BA35" w14:textId="77777777" w:rsidR="004672D4" w:rsidRPr="00BF1C56" w:rsidRDefault="004672D4" w:rsidP="00A52607">
            <w:pPr>
              <w:jc w:val="center"/>
              <w:rPr>
                <w:rFonts w:asciiTheme="minorEastAsia" w:hAnsiTheme="minorEastAsia"/>
              </w:rPr>
            </w:pPr>
            <w:r w:rsidRPr="00BF1C56">
              <w:rPr>
                <w:rFonts w:asciiTheme="minorEastAsia" w:hAnsiTheme="minorEastAsia" w:hint="eastAsia"/>
              </w:rPr>
              <w:t>意</w:t>
            </w:r>
          </w:p>
        </w:tc>
        <w:tc>
          <w:tcPr>
            <w:tcW w:w="563" w:type="dxa"/>
          </w:tcPr>
          <w:p w14:paraId="3A615B98" w14:textId="77777777" w:rsidR="004672D4" w:rsidRPr="00BF1C56" w:rsidRDefault="004672D4" w:rsidP="00A52607">
            <w:pPr>
              <w:autoSpaceDE w:val="0"/>
              <w:autoSpaceDN w:val="0"/>
              <w:adjustRightInd w:val="0"/>
              <w:jc w:val="center"/>
              <w:rPr>
                <w:rFonts w:asciiTheme="minorEastAsia" w:hAnsiTheme="minorEastAsia" w:cs="標楷體-WinCharSetFFFF-H"/>
                <w:kern w:val="0"/>
                <w:szCs w:val="24"/>
              </w:rPr>
            </w:pPr>
            <w:r w:rsidRPr="00BF1C56">
              <w:rPr>
                <w:rFonts w:asciiTheme="minorEastAsia" w:hAnsiTheme="minorEastAsia" w:cs="標楷體-WinCharSetFFFF-H" w:hint="eastAsia"/>
                <w:kern w:val="0"/>
                <w:szCs w:val="24"/>
              </w:rPr>
              <w:t>普</w:t>
            </w:r>
          </w:p>
          <w:p w14:paraId="4403B5FA" w14:textId="77777777" w:rsidR="004672D4" w:rsidRPr="00BF1C56" w:rsidRDefault="004672D4" w:rsidP="00A52607">
            <w:pPr>
              <w:jc w:val="center"/>
              <w:rPr>
                <w:rFonts w:asciiTheme="minorEastAsia" w:hAnsiTheme="minorEastAsia"/>
              </w:rPr>
            </w:pPr>
            <w:r w:rsidRPr="00BF1C56">
              <w:rPr>
                <w:rFonts w:asciiTheme="minorEastAsia" w:hAnsiTheme="minorEastAsia" w:cs="標楷體-WinCharSetFFFF-H" w:hint="eastAsia"/>
                <w:kern w:val="0"/>
                <w:szCs w:val="24"/>
              </w:rPr>
              <w:t>通</w:t>
            </w:r>
          </w:p>
        </w:tc>
        <w:tc>
          <w:tcPr>
            <w:tcW w:w="563" w:type="dxa"/>
          </w:tcPr>
          <w:p w14:paraId="5D6916E7" w14:textId="77777777" w:rsidR="004672D4" w:rsidRPr="00BF1C56" w:rsidRDefault="004672D4" w:rsidP="00A52607">
            <w:pPr>
              <w:autoSpaceDE w:val="0"/>
              <w:autoSpaceDN w:val="0"/>
              <w:adjustRightInd w:val="0"/>
              <w:jc w:val="center"/>
              <w:rPr>
                <w:rFonts w:asciiTheme="minorEastAsia" w:hAnsiTheme="minorEastAsia" w:cs="標楷體-WinCharSetFFFF-H"/>
                <w:kern w:val="0"/>
                <w:szCs w:val="24"/>
              </w:rPr>
            </w:pPr>
            <w:r w:rsidRPr="00BF1C56">
              <w:rPr>
                <w:rFonts w:asciiTheme="minorEastAsia" w:hAnsiTheme="minorEastAsia" w:cs="標楷體-WinCharSetFFFF-H" w:hint="eastAsia"/>
                <w:kern w:val="0"/>
                <w:szCs w:val="24"/>
              </w:rPr>
              <w:t>同</w:t>
            </w:r>
          </w:p>
          <w:p w14:paraId="23A08904" w14:textId="77777777" w:rsidR="004672D4" w:rsidRPr="00BF1C56" w:rsidRDefault="004672D4" w:rsidP="00A52607">
            <w:pPr>
              <w:jc w:val="center"/>
              <w:rPr>
                <w:rFonts w:asciiTheme="minorEastAsia" w:hAnsiTheme="minorEastAsia"/>
              </w:rPr>
            </w:pPr>
            <w:r w:rsidRPr="00BF1C56">
              <w:rPr>
                <w:rFonts w:asciiTheme="minorEastAsia" w:hAnsiTheme="minorEastAsia" w:cs="標楷體-WinCharSetFFFF-H" w:hint="eastAsia"/>
                <w:kern w:val="0"/>
                <w:szCs w:val="24"/>
              </w:rPr>
              <w:t>意</w:t>
            </w:r>
          </w:p>
        </w:tc>
        <w:tc>
          <w:tcPr>
            <w:tcW w:w="563" w:type="dxa"/>
          </w:tcPr>
          <w:p w14:paraId="60B523E9" w14:textId="77777777" w:rsidR="004672D4" w:rsidRPr="00BF1C56" w:rsidRDefault="004672D4" w:rsidP="00A52607">
            <w:pPr>
              <w:autoSpaceDE w:val="0"/>
              <w:autoSpaceDN w:val="0"/>
              <w:adjustRightInd w:val="0"/>
              <w:jc w:val="center"/>
              <w:rPr>
                <w:rFonts w:asciiTheme="minorEastAsia" w:hAnsiTheme="minorEastAsia" w:cs="標楷體-WinCharSetFFFF-H"/>
                <w:kern w:val="0"/>
                <w:szCs w:val="24"/>
              </w:rPr>
            </w:pPr>
            <w:r w:rsidRPr="00BF1C56">
              <w:rPr>
                <w:rFonts w:asciiTheme="minorEastAsia" w:hAnsiTheme="minorEastAsia" w:cs="標楷體-WinCharSetFFFF-H" w:hint="eastAsia"/>
                <w:kern w:val="0"/>
                <w:szCs w:val="24"/>
              </w:rPr>
              <w:t>非</w:t>
            </w:r>
          </w:p>
          <w:p w14:paraId="202F8A19" w14:textId="77777777" w:rsidR="004672D4" w:rsidRPr="00BF1C56" w:rsidRDefault="004672D4" w:rsidP="00A52607">
            <w:pPr>
              <w:autoSpaceDE w:val="0"/>
              <w:autoSpaceDN w:val="0"/>
              <w:adjustRightInd w:val="0"/>
              <w:jc w:val="center"/>
              <w:rPr>
                <w:rFonts w:asciiTheme="minorEastAsia" w:hAnsiTheme="minorEastAsia" w:cs="標楷體-WinCharSetFFFF-H"/>
                <w:kern w:val="0"/>
                <w:szCs w:val="24"/>
              </w:rPr>
            </w:pPr>
            <w:r w:rsidRPr="00BF1C56">
              <w:rPr>
                <w:rFonts w:asciiTheme="minorEastAsia" w:hAnsiTheme="minorEastAsia" w:cs="標楷體-WinCharSetFFFF-H" w:hint="eastAsia"/>
                <w:kern w:val="0"/>
                <w:szCs w:val="24"/>
              </w:rPr>
              <w:t>常</w:t>
            </w:r>
          </w:p>
          <w:p w14:paraId="5AD19C80" w14:textId="77777777" w:rsidR="004672D4" w:rsidRPr="00BF1C56" w:rsidRDefault="004672D4" w:rsidP="00A52607">
            <w:pPr>
              <w:autoSpaceDE w:val="0"/>
              <w:autoSpaceDN w:val="0"/>
              <w:adjustRightInd w:val="0"/>
              <w:jc w:val="center"/>
              <w:rPr>
                <w:rFonts w:asciiTheme="minorEastAsia" w:hAnsiTheme="minorEastAsia" w:cs="標楷體-WinCharSetFFFF-H"/>
                <w:kern w:val="0"/>
                <w:szCs w:val="24"/>
              </w:rPr>
            </w:pPr>
            <w:r w:rsidRPr="00BF1C56">
              <w:rPr>
                <w:rFonts w:asciiTheme="minorEastAsia" w:hAnsiTheme="minorEastAsia" w:cs="標楷體-WinCharSetFFFF-H" w:hint="eastAsia"/>
                <w:kern w:val="0"/>
                <w:szCs w:val="24"/>
              </w:rPr>
              <w:t>同</w:t>
            </w:r>
          </w:p>
          <w:p w14:paraId="366DB5EA" w14:textId="77777777" w:rsidR="004672D4" w:rsidRPr="00BF1C56" w:rsidRDefault="004672D4" w:rsidP="00A52607">
            <w:pPr>
              <w:jc w:val="center"/>
              <w:rPr>
                <w:rFonts w:asciiTheme="minorEastAsia" w:hAnsiTheme="minorEastAsia"/>
              </w:rPr>
            </w:pPr>
            <w:r w:rsidRPr="00BF1C56">
              <w:rPr>
                <w:rFonts w:asciiTheme="minorEastAsia" w:hAnsiTheme="minorEastAsia" w:cs="標楷體-WinCharSetFFFF-H" w:hint="eastAsia"/>
                <w:kern w:val="0"/>
                <w:szCs w:val="24"/>
              </w:rPr>
              <w:t>意</w:t>
            </w:r>
          </w:p>
        </w:tc>
      </w:tr>
      <w:tr w:rsidR="004672D4" w:rsidRPr="00BF1C56" w14:paraId="741630A2" w14:textId="77777777" w:rsidTr="003136A4">
        <w:tc>
          <w:tcPr>
            <w:tcW w:w="7641" w:type="dxa"/>
            <w:shd w:val="clear" w:color="auto" w:fill="D9D9D9" w:themeFill="background1" w:themeFillShade="D9"/>
          </w:tcPr>
          <w:p w14:paraId="5BCB0FE3"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1</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企業應該極力減少與消費者的糾紛。</w:t>
            </w:r>
          </w:p>
        </w:tc>
        <w:tc>
          <w:tcPr>
            <w:tcW w:w="563" w:type="dxa"/>
            <w:shd w:val="clear" w:color="auto" w:fill="D9D9D9" w:themeFill="background1" w:themeFillShade="D9"/>
          </w:tcPr>
          <w:p w14:paraId="182D4D8F"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1D05357A"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6BE14A95"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3CF717FC"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6E600113"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720C6672" w14:textId="77777777" w:rsidTr="003136A4">
        <w:tc>
          <w:tcPr>
            <w:tcW w:w="7641" w:type="dxa"/>
          </w:tcPr>
          <w:p w14:paraId="1254A513"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2</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企業應該減少發生侵權行為。</w:t>
            </w:r>
          </w:p>
        </w:tc>
        <w:tc>
          <w:tcPr>
            <w:tcW w:w="563" w:type="dxa"/>
          </w:tcPr>
          <w:p w14:paraId="544D84DF"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3CEF36FA"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401CF81A"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3266CAC6"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2C7DD2CA"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360FAAD6" w14:textId="77777777" w:rsidTr="003136A4">
        <w:tc>
          <w:tcPr>
            <w:tcW w:w="7641" w:type="dxa"/>
            <w:shd w:val="clear" w:color="auto" w:fill="D9D9D9" w:themeFill="background1" w:themeFillShade="D9"/>
          </w:tcPr>
          <w:p w14:paraId="60C3262A"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3</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企業應該自覺遵守國家相關法規。</w:t>
            </w:r>
          </w:p>
        </w:tc>
        <w:tc>
          <w:tcPr>
            <w:tcW w:w="563" w:type="dxa"/>
            <w:shd w:val="clear" w:color="auto" w:fill="D9D9D9" w:themeFill="background1" w:themeFillShade="D9"/>
          </w:tcPr>
          <w:p w14:paraId="399BF1C0"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2E961A15"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4F736E78"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1A61DF71"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37C5B078"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12382517" w14:textId="77777777" w:rsidTr="003136A4">
        <w:tc>
          <w:tcPr>
            <w:tcW w:w="7641" w:type="dxa"/>
          </w:tcPr>
          <w:p w14:paraId="121992E9"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4</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企業的產品或服務</w:t>
            </w:r>
            <w:r>
              <w:rPr>
                <w:rFonts w:asciiTheme="minorEastAsia" w:hAnsiTheme="minorEastAsia" w:hint="eastAsia"/>
                <w:lang w:eastAsia="zh-HK"/>
              </w:rPr>
              <w:t>應該要</w:t>
            </w:r>
            <w:r w:rsidRPr="00BF1C56">
              <w:rPr>
                <w:rFonts w:asciiTheme="minorEastAsia" w:hAnsiTheme="minorEastAsia" w:hint="eastAsia"/>
              </w:rPr>
              <w:t>安全可靠。</w:t>
            </w:r>
          </w:p>
        </w:tc>
        <w:tc>
          <w:tcPr>
            <w:tcW w:w="563" w:type="dxa"/>
          </w:tcPr>
          <w:p w14:paraId="7A25ACD6"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126496CA"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37F97F67"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799958D9"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0AF27326"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34552EB2" w14:textId="77777777" w:rsidTr="003136A4">
        <w:tc>
          <w:tcPr>
            <w:tcW w:w="7641" w:type="dxa"/>
            <w:shd w:val="clear" w:color="auto" w:fill="D9D9D9" w:themeFill="background1" w:themeFillShade="D9"/>
          </w:tcPr>
          <w:p w14:paraId="0EF3A43F"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5</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企業應該遵守法規，合法經營。</w:t>
            </w:r>
          </w:p>
        </w:tc>
        <w:tc>
          <w:tcPr>
            <w:tcW w:w="563" w:type="dxa"/>
            <w:shd w:val="clear" w:color="auto" w:fill="D9D9D9" w:themeFill="background1" w:themeFillShade="D9"/>
          </w:tcPr>
          <w:p w14:paraId="33F0C3E7"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3698458B"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0AB0AA0F"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3678BCA5"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50E9CC73"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1CDC893D" w14:textId="77777777" w:rsidTr="003136A4">
        <w:tc>
          <w:tcPr>
            <w:tcW w:w="7641" w:type="dxa"/>
          </w:tcPr>
          <w:p w14:paraId="42ED311D"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6</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企業應該避免觸犯契約上</w:t>
            </w:r>
            <w:r>
              <w:rPr>
                <w:rFonts w:asciiTheme="minorEastAsia" w:hAnsiTheme="minorEastAsia" w:hint="eastAsia"/>
              </w:rPr>
              <w:t>規定</w:t>
            </w:r>
            <w:r w:rsidRPr="00BF1C56">
              <w:rPr>
                <w:rFonts w:asciiTheme="minorEastAsia" w:hAnsiTheme="minorEastAsia" w:hint="eastAsia"/>
              </w:rPr>
              <w:t>的法律義務。</w:t>
            </w:r>
          </w:p>
        </w:tc>
        <w:tc>
          <w:tcPr>
            <w:tcW w:w="563" w:type="dxa"/>
          </w:tcPr>
          <w:p w14:paraId="20820632"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37346BC7"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7117934C"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307ABAEE"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6F61FAB9"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41EFED8F" w14:textId="77777777" w:rsidTr="003136A4">
        <w:tc>
          <w:tcPr>
            <w:tcW w:w="7641" w:type="dxa"/>
            <w:shd w:val="clear" w:color="auto" w:fill="D9D9D9" w:themeFill="background1" w:themeFillShade="D9"/>
          </w:tcPr>
          <w:p w14:paraId="5389B0B7"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7</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企業就算為了獲利，也應避免觸犯法律。</w:t>
            </w:r>
          </w:p>
        </w:tc>
        <w:tc>
          <w:tcPr>
            <w:tcW w:w="563" w:type="dxa"/>
            <w:shd w:val="clear" w:color="auto" w:fill="D9D9D9" w:themeFill="background1" w:themeFillShade="D9"/>
          </w:tcPr>
          <w:p w14:paraId="644D483A"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03D8BA8E"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2C799920"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4FF43BAA"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67A1B6D5"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542F5063" w14:textId="77777777" w:rsidTr="003136A4">
        <w:tc>
          <w:tcPr>
            <w:tcW w:w="7641" w:type="dxa"/>
          </w:tcPr>
          <w:p w14:paraId="2C795B2C"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8</w:t>
            </w:r>
            <w:r>
              <w:rPr>
                <w:rFonts w:asciiTheme="minorEastAsia" w:hAnsiTheme="minorEastAsia" w:hint="eastAsia"/>
              </w:rPr>
              <w:t>.</w:t>
            </w:r>
            <w:r>
              <w:rPr>
                <w:rFonts w:asciiTheme="minorEastAsia" w:hAnsiTheme="minorEastAsia"/>
              </w:rPr>
              <w:t xml:space="preserve"> </w:t>
            </w:r>
            <w:r>
              <w:rPr>
                <w:rFonts w:asciiTheme="minorEastAsia" w:hAnsiTheme="minorEastAsia" w:hint="eastAsia"/>
              </w:rPr>
              <w:t>企業應該依法納稅，為社會</w:t>
            </w:r>
            <w:r w:rsidRPr="00BF1C56">
              <w:rPr>
                <w:rFonts w:asciiTheme="minorEastAsia" w:hAnsiTheme="minorEastAsia" w:hint="eastAsia"/>
              </w:rPr>
              <w:t>發展作</w:t>
            </w:r>
            <w:r>
              <w:rPr>
                <w:rFonts w:asciiTheme="minorEastAsia" w:hAnsiTheme="minorEastAsia" w:hint="eastAsia"/>
                <w:lang w:eastAsia="zh-HK"/>
              </w:rPr>
              <w:t>出</w:t>
            </w:r>
            <w:r w:rsidRPr="00BF1C56">
              <w:rPr>
                <w:rFonts w:asciiTheme="minorEastAsia" w:hAnsiTheme="minorEastAsia" w:hint="eastAsia"/>
              </w:rPr>
              <w:t>貢獻。</w:t>
            </w:r>
          </w:p>
        </w:tc>
        <w:tc>
          <w:tcPr>
            <w:tcW w:w="563" w:type="dxa"/>
          </w:tcPr>
          <w:p w14:paraId="46AB60C1"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37ABA7AD"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4F4C7056"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427E80F0"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0A254E08"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01CBB9EB" w14:textId="77777777" w:rsidTr="003136A4">
        <w:tc>
          <w:tcPr>
            <w:tcW w:w="7641" w:type="dxa"/>
            <w:shd w:val="clear" w:color="auto" w:fill="D9D9D9" w:themeFill="background1" w:themeFillShade="D9"/>
          </w:tcPr>
          <w:p w14:paraId="362BCABF"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9</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企業應該為員工提供公平、合理的薪酬。</w:t>
            </w:r>
          </w:p>
        </w:tc>
        <w:tc>
          <w:tcPr>
            <w:tcW w:w="563" w:type="dxa"/>
            <w:shd w:val="clear" w:color="auto" w:fill="D9D9D9" w:themeFill="background1" w:themeFillShade="D9"/>
          </w:tcPr>
          <w:p w14:paraId="490DC0A0"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2FA39FA7"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3330A83B"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6CB29BC0"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1B0DF70F"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25CC3F1B" w14:textId="77777777" w:rsidTr="003136A4">
        <w:tc>
          <w:tcPr>
            <w:tcW w:w="7641" w:type="dxa"/>
          </w:tcPr>
          <w:p w14:paraId="7FA81A13"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10</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企業應該提供員工健康安全的工作環境。</w:t>
            </w:r>
          </w:p>
        </w:tc>
        <w:tc>
          <w:tcPr>
            <w:tcW w:w="563" w:type="dxa"/>
          </w:tcPr>
          <w:p w14:paraId="6EFD4376"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051200AE"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1EB0BB9A"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7D19B2BF"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5DEB453E"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299E111D" w14:textId="77777777" w:rsidTr="003136A4">
        <w:tc>
          <w:tcPr>
            <w:tcW w:w="7641" w:type="dxa"/>
            <w:shd w:val="clear" w:color="auto" w:fill="D9D9D9" w:themeFill="background1" w:themeFillShade="D9"/>
          </w:tcPr>
          <w:p w14:paraId="279DB1A5"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11</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企業應該</w:t>
            </w:r>
            <w:r>
              <w:rPr>
                <w:rFonts w:asciiTheme="minorEastAsia" w:hAnsiTheme="minorEastAsia" w:hint="eastAsia"/>
              </w:rPr>
              <w:t>盡力</w:t>
            </w:r>
            <w:r w:rsidRPr="00BF1C56">
              <w:rPr>
                <w:rFonts w:asciiTheme="minorEastAsia" w:hAnsiTheme="minorEastAsia" w:hint="eastAsia"/>
              </w:rPr>
              <w:t>促</w:t>
            </w:r>
            <w:r>
              <w:rPr>
                <w:rFonts w:asciiTheme="minorEastAsia" w:hAnsiTheme="minorEastAsia" w:hint="eastAsia"/>
              </w:rPr>
              <w:t>成國家</w:t>
            </w:r>
            <w:r w:rsidRPr="00BF1C56">
              <w:rPr>
                <w:rFonts w:asciiTheme="minorEastAsia" w:hAnsiTheme="minorEastAsia" w:hint="eastAsia"/>
              </w:rPr>
              <w:t>經濟</w:t>
            </w:r>
            <w:r>
              <w:rPr>
                <w:rFonts w:asciiTheme="minorEastAsia" w:hAnsiTheme="minorEastAsia" w:hint="eastAsia"/>
              </w:rPr>
              <w:t>的發展與</w:t>
            </w:r>
            <w:r w:rsidRPr="00BF1C56">
              <w:rPr>
                <w:rFonts w:asciiTheme="minorEastAsia" w:hAnsiTheme="minorEastAsia" w:hint="eastAsia"/>
              </w:rPr>
              <w:t>效益。</w:t>
            </w:r>
          </w:p>
        </w:tc>
        <w:tc>
          <w:tcPr>
            <w:tcW w:w="563" w:type="dxa"/>
            <w:shd w:val="clear" w:color="auto" w:fill="D9D9D9" w:themeFill="background1" w:themeFillShade="D9"/>
          </w:tcPr>
          <w:p w14:paraId="67B4E1AD"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2142A8C7"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1551A899"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78BDA1F0"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1DFA6269"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217E94C3" w14:textId="77777777" w:rsidTr="003136A4">
        <w:tc>
          <w:tcPr>
            <w:tcW w:w="7641" w:type="dxa"/>
          </w:tcPr>
          <w:p w14:paraId="30035D81"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12</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企業應該為</w:t>
            </w:r>
            <w:r>
              <w:rPr>
                <w:rFonts w:asciiTheme="minorEastAsia" w:hAnsiTheme="minorEastAsia" w:hint="eastAsia"/>
              </w:rPr>
              <w:t>在</w:t>
            </w:r>
            <w:r w:rsidRPr="00BF1C56">
              <w:rPr>
                <w:rFonts w:asciiTheme="minorEastAsia" w:hAnsiTheme="minorEastAsia" w:hint="eastAsia"/>
              </w:rPr>
              <w:t>地社區的</w:t>
            </w:r>
            <w:r>
              <w:rPr>
                <w:rFonts w:asciiTheme="minorEastAsia" w:hAnsiTheme="minorEastAsia" w:hint="eastAsia"/>
              </w:rPr>
              <w:t>發展</w:t>
            </w:r>
            <w:r w:rsidRPr="00BF1C56">
              <w:rPr>
                <w:rFonts w:asciiTheme="minorEastAsia" w:hAnsiTheme="minorEastAsia" w:hint="eastAsia"/>
              </w:rPr>
              <w:t>達到積極的作用。</w:t>
            </w:r>
          </w:p>
        </w:tc>
        <w:tc>
          <w:tcPr>
            <w:tcW w:w="563" w:type="dxa"/>
          </w:tcPr>
          <w:p w14:paraId="0C26DAC9"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49A3F7FB"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326D4368"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24BFC3DA"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6BC93837"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36012AE0" w14:textId="77777777" w:rsidTr="003136A4">
        <w:tc>
          <w:tcPr>
            <w:tcW w:w="7641" w:type="dxa"/>
            <w:shd w:val="clear" w:color="auto" w:fill="D9D9D9" w:themeFill="background1" w:themeFillShade="D9"/>
          </w:tcPr>
          <w:p w14:paraId="101DBD35"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13</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企業應該</w:t>
            </w:r>
            <w:r>
              <w:rPr>
                <w:rFonts w:asciiTheme="minorEastAsia" w:hAnsiTheme="minorEastAsia" w:hint="eastAsia"/>
              </w:rPr>
              <w:t>以</w:t>
            </w:r>
            <w:r w:rsidRPr="00BF1C56">
              <w:rPr>
                <w:rFonts w:asciiTheme="minorEastAsia" w:hAnsiTheme="minorEastAsia" w:hint="eastAsia"/>
              </w:rPr>
              <w:t>追求最大的利潤報酬</w:t>
            </w:r>
            <w:r>
              <w:rPr>
                <w:rFonts w:asciiTheme="minorEastAsia" w:hAnsiTheme="minorEastAsia" w:hint="eastAsia"/>
              </w:rPr>
              <w:t>為目的</w:t>
            </w:r>
            <w:r w:rsidRPr="00BF1C56">
              <w:rPr>
                <w:rFonts w:asciiTheme="minorEastAsia" w:hAnsiTheme="minorEastAsia" w:hint="eastAsia"/>
              </w:rPr>
              <w:t>。</w:t>
            </w:r>
          </w:p>
        </w:tc>
        <w:tc>
          <w:tcPr>
            <w:tcW w:w="563" w:type="dxa"/>
            <w:shd w:val="clear" w:color="auto" w:fill="D9D9D9" w:themeFill="background1" w:themeFillShade="D9"/>
          </w:tcPr>
          <w:p w14:paraId="5FF04EDA"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210DEEAB"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2E89D80F"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79328B4A"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23169FE7"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7330A99F" w14:textId="77777777" w:rsidTr="003136A4">
        <w:tc>
          <w:tcPr>
            <w:tcW w:w="7641" w:type="dxa"/>
          </w:tcPr>
          <w:p w14:paraId="65D69190"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14</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企業應該嚴格管控生產成本。</w:t>
            </w:r>
          </w:p>
        </w:tc>
        <w:tc>
          <w:tcPr>
            <w:tcW w:w="563" w:type="dxa"/>
          </w:tcPr>
          <w:p w14:paraId="739B385F"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24CE8668"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2206FADB"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00D26A72"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234A4473"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7E8DA758" w14:textId="77777777" w:rsidTr="003136A4">
        <w:tc>
          <w:tcPr>
            <w:tcW w:w="7641" w:type="dxa"/>
            <w:shd w:val="clear" w:color="auto" w:fill="D9D9D9" w:themeFill="background1" w:themeFillShade="D9"/>
          </w:tcPr>
          <w:p w14:paraId="2CE826CC"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15</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企業應該穩定</w:t>
            </w:r>
            <w:r>
              <w:rPr>
                <w:rFonts w:asciiTheme="minorEastAsia" w:hAnsiTheme="minorEastAsia" w:hint="eastAsia"/>
              </w:rPr>
              <w:t>經</w:t>
            </w:r>
            <w:r w:rsidRPr="00BF1C56">
              <w:rPr>
                <w:rFonts w:asciiTheme="minorEastAsia" w:hAnsiTheme="minorEastAsia" w:hint="eastAsia"/>
              </w:rPr>
              <w:t>營並</w:t>
            </w:r>
            <w:r>
              <w:rPr>
                <w:rFonts w:asciiTheme="minorEastAsia" w:hAnsiTheme="minorEastAsia" w:hint="eastAsia"/>
              </w:rPr>
              <w:t>追求持</w:t>
            </w:r>
            <w:r w:rsidRPr="00BF1C56">
              <w:rPr>
                <w:rFonts w:asciiTheme="minorEastAsia" w:hAnsiTheme="minorEastAsia" w:hint="eastAsia"/>
              </w:rPr>
              <w:t>續獲利</w:t>
            </w:r>
            <w:r>
              <w:rPr>
                <w:rFonts w:asciiTheme="minorEastAsia" w:hAnsiTheme="minorEastAsia" w:hint="eastAsia"/>
              </w:rPr>
              <w:t>的機會</w:t>
            </w:r>
            <w:r w:rsidRPr="00BF1C56">
              <w:rPr>
                <w:rFonts w:asciiTheme="minorEastAsia" w:hAnsiTheme="minorEastAsia" w:hint="eastAsia"/>
              </w:rPr>
              <w:t>。</w:t>
            </w:r>
          </w:p>
        </w:tc>
        <w:tc>
          <w:tcPr>
            <w:tcW w:w="563" w:type="dxa"/>
            <w:shd w:val="clear" w:color="auto" w:fill="D9D9D9" w:themeFill="background1" w:themeFillShade="D9"/>
          </w:tcPr>
          <w:p w14:paraId="61251CE0"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67D1A320"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706BF616"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78CCA6AB"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5E22F7EA"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0D42C77C" w14:textId="77777777" w:rsidTr="003136A4">
        <w:tc>
          <w:tcPr>
            <w:tcW w:w="7641" w:type="dxa"/>
          </w:tcPr>
          <w:p w14:paraId="1B59C4EC"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16</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企業應該規劃成功的未來願景與長期營運策略。</w:t>
            </w:r>
          </w:p>
        </w:tc>
        <w:tc>
          <w:tcPr>
            <w:tcW w:w="563" w:type="dxa"/>
          </w:tcPr>
          <w:p w14:paraId="5DE43F37"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185A04A3"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5070AB05"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0D5DB570"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5F063C43"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29D1E644" w14:textId="77777777" w:rsidTr="003136A4">
        <w:tc>
          <w:tcPr>
            <w:tcW w:w="7641" w:type="dxa"/>
            <w:shd w:val="clear" w:color="auto" w:fill="D9D9D9" w:themeFill="background1" w:themeFillShade="D9"/>
          </w:tcPr>
          <w:p w14:paraId="55EB9E29"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17</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企業應該經常參與公益活動和慈善事業。</w:t>
            </w:r>
          </w:p>
        </w:tc>
        <w:tc>
          <w:tcPr>
            <w:tcW w:w="563" w:type="dxa"/>
            <w:shd w:val="clear" w:color="auto" w:fill="D9D9D9" w:themeFill="background1" w:themeFillShade="D9"/>
          </w:tcPr>
          <w:p w14:paraId="4B1F7AFD"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11BE0B90"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42CE4A03"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7EFA1F7D"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5C970CC6"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1AA0DC53" w14:textId="77777777" w:rsidTr="003136A4">
        <w:tc>
          <w:tcPr>
            <w:tcW w:w="7641" w:type="dxa"/>
          </w:tcPr>
          <w:p w14:paraId="747B8C7A"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18</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企業應該對</w:t>
            </w:r>
            <w:r>
              <w:rPr>
                <w:rFonts w:asciiTheme="minorEastAsia" w:hAnsiTheme="minorEastAsia" w:hint="eastAsia"/>
              </w:rPr>
              <w:t>在</w:t>
            </w:r>
            <w:r w:rsidRPr="00BF1C56">
              <w:rPr>
                <w:rFonts w:asciiTheme="minorEastAsia" w:hAnsiTheme="minorEastAsia" w:hint="eastAsia"/>
              </w:rPr>
              <w:t>地社區的和諧和穩定</w:t>
            </w:r>
            <w:r>
              <w:rPr>
                <w:rFonts w:asciiTheme="minorEastAsia" w:hAnsiTheme="minorEastAsia" w:hint="eastAsia"/>
              </w:rPr>
              <w:t>發揮</w:t>
            </w:r>
            <w:r w:rsidRPr="00BF1C56">
              <w:rPr>
                <w:rFonts w:asciiTheme="minorEastAsia" w:hAnsiTheme="minorEastAsia" w:hint="eastAsia"/>
              </w:rPr>
              <w:t>作用。</w:t>
            </w:r>
          </w:p>
        </w:tc>
        <w:tc>
          <w:tcPr>
            <w:tcW w:w="563" w:type="dxa"/>
          </w:tcPr>
          <w:p w14:paraId="42C912FD"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36EA58B1"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57593D8A"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159ABCAA"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6C447DF4"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327F40DB" w14:textId="77777777" w:rsidTr="003136A4">
        <w:tc>
          <w:tcPr>
            <w:tcW w:w="7641" w:type="dxa"/>
            <w:shd w:val="clear" w:color="auto" w:fill="D9D9D9" w:themeFill="background1" w:themeFillShade="D9"/>
          </w:tcPr>
          <w:p w14:paraId="2831182C"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19</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企業應該捐助教育、文化和衛生事業。</w:t>
            </w:r>
          </w:p>
        </w:tc>
        <w:tc>
          <w:tcPr>
            <w:tcW w:w="563" w:type="dxa"/>
            <w:shd w:val="clear" w:color="auto" w:fill="D9D9D9" w:themeFill="background1" w:themeFillShade="D9"/>
          </w:tcPr>
          <w:p w14:paraId="7E79166A"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065DD6D3"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590708EF"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7DEEA012"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467FDE48"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bl>
    <w:p w14:paraId="6948107D" w14:textId="311409DC" w:rsidR="004672D4" w:rsidRDefault="004672D4"/>
    <w:tbl>
      <w:tblPr>
        <w:tblStyle w:val="a4"/>
        <w:tblW w:w="0" w:type="auto"/>
        <w:tblLook w:val="04A0" w:firstRow="1" w:lastRow="0" w:firstColumn="1" w:lastColumn="0" w:noHBand="0" w:noVBand="1"/>
      </w:tblPr>
      <w:tblGrid>
        <w:gridCol w:w="7641"/>
        <w:gridCol w:w="563"/>
        <w:gridCol w:w="563"/>
        <w:gridCol w:w="563"/>
        <w:gridCol w:w="563"/>
        <w:gridCol w:w="563"/>
      </w:tblGrid>
      <w:tr w:rsidR="004672D4" w:rsidRPr="00BF1C56" w14:paraId="6971D200" w14:textId="77777777" w:rsidTr="003136A4">
        <w:tc>
          <w:tcPr>
            <w:tcW w:w="7641" w:type="dxa"/>
            <w:vAlign w:val="center"/>
          </w:tcPr>
          <w:p w14:paraId="56E7DD16" w14:textId="0E9AF224" w:rsidR="004672D4" w:rsidRPr="00207774" w:rsidRDefault="004672D4" w:rsidP="00A52607">
            <w:pPr>
              <w:jc w:val="both"/>
              <w:rPr>
                <w:rFonts w:asciiTheme="minorEastAsia" w:hAnsiTheme="minorEastAsia"/>
                <w:sz w:val="26"/>
                <w:szCs w:val="26"/>
              </w:rPr>
            </w:pPr>
            <w:r w:rsidRPr="00207774">
              <w:rPr>
                <w:rFonts w:asciiTheme="minorEastAsia" w:hAnsiTheme="minorEastAsia" w:hint="eastAsia"/>
                <w:sz w:val="26"/>
                <w:szCs w:val="26"/>
                <w:lang w:eastAsia="zh-HK"/>
              </w:rPr>
              <w:t>這部份</w:t>
            </w:r>
            <w:r w:rsidRPr="00207774">
              <w:rPr>
                <w:rFonts w:asciiTheme="minorEastAsia" w:hAnsiTheme="minorEastAsia" w:hint="eastAsia"/>
                <w:sz w:val="26"/>
                <w:szCs w:val="26"/>
              </w:rPr>
              <w:t>主要是為了</w:t>
            </w:r>
            <w:r w:rsidRPr="00207774">
              <w:rPr>
                <w:rFonts w:asciiTheme="minorEastAsia" w:hAnsiTheme="minorEastAsia" w:hint="eastAsia"/>
                <w:sz w:val="26"/>
                <w:szCs w:val="26"/>
                <w:lang w:eastAsia="zh-HK"/>
              </w:rPr>
              <w:t>瞭解</w:t>
            </w:r>
            <w:r w:rsidRPr="00207774">
              <w:rPr>
                <w:rFonts w:asciiTheme="minorEastAsia" w:hAnsiTheme="minorEastAsia" w:hint="eastAsia"/>
                <w:sz w:val="26"/>
                <w:szCs w:val="26"/>
              </w:rPr>
              <w:t>您對</w:t>
            </w:r>
            <w:r>
              <w:rPr>
                <w:rFonts w:asciiTheme="minorEastAsia" w:hAnsiTheme="minorEastAsia" w:hint="eastAsia"/>
                <w:sz w:val="26"/>
                <w:szCs w:val="26"/>
                <w:lang w:eastAsia="zh-HK"/>
              </w:rPr>
              <w:t>企業中倫理議題與困境的認知能力</w:t>
            </w:r>
            <w:r w:rsidRPr="00207774">
              <w:rPr>
                <w:rFonts w:asciiTheme="minorEastAsia" w:hAnsiTheme="minorEastAsia" w:hint="eastAsia"/>
                <w:sz w:val="26"/>
                <w:szCs w:val="26"/>
              </w:rPr>
              <w:t>，請仔細閱讀下列各題項後，</w:t>
            </w:r>
            <w:r w:rsidRPr="00207774">
              <w:rPr>
                <w:rFonts w:asciiTheme="minorEastAsia" w:hAnsiTheme="minorEastAsia" w:hint="eastAsia"/>
                <w:sz w:val="26"/>
                <w:szCs w:val="26"/>
                <w:lang w:eastAsia="zh-HK"/>
              </w:rPr>
              <w:t>選擇最符合</w:t>
            </w:r>
            <w:r w:rsidRPr="00207774">
              <w:rPr>
                <w:rFonts w:asciiTheme="minorEastAsia" w:hAnsiTheme="minorEastAsia" w:hint="eastAsia"/>
                <w:sz w:val="26"/>
                <w:szCs w:val="26"/>
              </w:rPr>
              <w:t>您</w:t>
            </w:r>
            <w:r w:rsidRPr="00207774">
              <w:rPr>
                <w:rFonts w:asciiTheme="minorEastAsia" w:hAnsiTheme="minorEastAsia" w:hint="eastAsia"/>
                <w:sz w:val="26"/>
                <w:szCs w:val="26"/>
                <w:lang w:eastAsia="zh-HK"/>
              </w:rPr>
              <w:t>心中</w:t>
            </w:r>
            <w:r w:rsidRPr="00207774">
              <w:rPr>
                <w:rFonts w:asciiTheme="minorEastAsia" w:hAnsiTheme="minorEastAsia" w:hint="eastAsia"/>
                <w:sz w:val="26"/>
                <w:szCs w:val="26"/>
              </w:rPr>
              <w:t>最符合的答案，在 □ 中打『</w:t>
            </w:r>
            <w:r w:rsidRPr="00207774">
              <w:rPr>
                <w:rFonts w:asciiTheme="minorEastAsia" w:hAnsiTheme="minorEastAsia" w:hint="eastAsia"/>
                <w:sz w:val="26"/>
                <w:szCs w:val="26"/>
              </w:rPr>
              <w:sym w:font="Wingdings" w:char="F0FC"/>
            </w:r>
            <w:r w:rsidRPr="00207774">
              <w:rPr>
                <w:rFonts w:asciiTheme="minorEastAsia" w:hAnsiTheme="minorEastAsia" w:hint="eastAsia"/>
                <w:sz w:val="26"/>
                <w:szCs w:val="26"/>
              </w:rPr>
              <w:t>』。</w:t>
            </w:r>
          </w:p>
        </w:tc>
        <w:tc>
          <w:tcPr>
            <w:tcW w:w="563" w:type="dxa"/>
          </w:tcPr>
          <w:p w14:paraId="1819726E" w14:textId="77777777" w:rsidR="004672D4" w:rsidRPr="00BF1C56" w:rsidRDefault="004672D4" w:rsidP="00A52607">
            <w:pPr>
              <w:jc w:val="center"/>
              <w:rPr>
                <w:rFonts w:asciiTheme="minorEastAsia" w:hAnsiTheme="minorEastAsia"/>
              </w:rPr>
            </w:pPr>
            <w:r w:rsidRPr="00BF1C56">
              <w:rPr>
                <w:rFonts w:asciiTheme="minorEastAsia" w:hAnsiTheme="minorEastAsia" w:hint="eastAsia"/>
              </w:rPr>
              <w:t>非</w:t>
            </w:r>
          </w:p>
          <w:p w14:paraId="2347ACD8" w14:textId="77777777" w:rsidR="004672D4" w:rsidRPr="00BF1C56" w:rsidRDefault="004672D4" w:rsidP="00A52607">
            <w:pPr>
              <w:jc w:val="center"/>
              <w:rPr>
                <w:rFonts w:asciiTheme="minorEastAsia" w:hAnsiTheme="minorEastAsia"/>
              </w:rPr>
            </w:pPr>
            <w:r w:rsidRPr="00BF1C56">
              <w:rPr>
                <w:rFonts w:asciiTheme="minorEastAsia" w:hAnsiTheme="minorEastAsia" w:hint="eastAsia"/>
              </w:rPr>
              <w:t>常</w:t>
            </w:r>
          </w:p>
          <w:p w14:paraId="0FBEADDE" w14:textId="77777777" w:rsidR="004672D4" w:rsidRPr="00BF1C56" w:rsidRDefault="004672D4" w:rsidP="00A52607">
            <w:pPr>
              <w:jc w:val="center"/>
              <w:rPr>
                <w:rFonts w:asciiTheme="minorEastAsia" w:hAnsiTheme="minorEastAsia"/>
              </w:rPr>
            </w:pPr>
            <w:r w:rsidRPr="00BF1C56">
              <w:rPr>
                <w:rFonts w:asciiTheme="minorEastAsia" w:hAnsiTheme="minorEastAsia" w:hint="eastAsia"/>
              </w:rPr>
              <w:t>不</w:t>
            </w:r>
          </w:p>
          <w:p w14:paraId="2120D77F" w14:textId="77777777" w:rsidR="004672D4" w:rsidRPr="00BF1C56" w:rsidRDefault="004672D4" w:rsidP="00A52607">
            <w:pPr>
              <w:jc w:val="center"/>
              <w:rPr>
                <w:rFonts w:asciiTheme="minorEastAsia" w:hAnsiTheme="minorEastAsia"/>
              </w:rPr>
            </w:pPr>
            <w:r w:rsidRPr="00BF1C56">
              <w:rPr>
                <w:rFonts w:asciiTheme="minorEastAsia" w:hAnsiTheme="minorEastAsia" w:hint="eastAsia"/>
              </w:rPr>
              <w:t>同</w:t>
            </w:r>
          </w:p>
          <w:p w14:paraId="03F7DF4F" w14:textId="77777777" w:rsidR="004672D4" w:rsidRPr="00BF1C56" w:rsidRDefault="004672D4" w:rsidP="00A52607">
            <w:pPr>
              <w:jc w:val="center"/>
              <w:rPr>
                <w:rFonts w:asciiTheme="minorEastAsia" w:hAnsiTheme="minorEastAsia"/>
              </w:rPr>
            </w:pPr>
            <w:r w:rsidRPr="00BF1C56">
              <w:rPr>
                <w:rFonts w:asciiTheme="minorEastAsia" w:hAnsiTheme="minorEastAsia" w:hint="eastAsia"/>
              </w:rPr>
              <w:t>意</w:t>
            </w:r>
          </w:p>
        </w:tc>
        <w:tc>
          <w:tcPr>
            <w:tcW w:w="563" w:type="dxa"/>
          </w:tcPr>
          <w:p w14:paraId="573E87B4" w14:textId="77777777" w:rsidR="004672D4" w:rsidRPr="00BF1C56" w:rsidRDefault="004672D4" w:rsidP="00A52607">
            <w:pPr>
              <w:jc w:val="center"/>
              <w:rPr>
                <w:rFonts w:asciiTheme="minorEastAsia" w:hAnsiTheme="minorEastAsia"/>
              </w:rPr>
            </w:pPr>
            <w:r w:rsidRPr="00BF1C56">
              <w:rPr>
                <w:rFonts w:asciiTheme="minorEastAsia" w:hAnsiTheme="minorEastAsia" w:hint="eastAsia"/>
              </w:rPr>
              <w:t>不</w:t>
            </w:r>
          </w:p>
          <w:p w14:paraId="14E8F277" w14:textId="77777777" w:rsidR="004672D4" w:rsidRPr="00BF1C56" w:rsidRDefault="004672D4" w:rsidP="00A52607">
            <w:pPr>
              <w:jc w:val="center"/>
              <w:rPr>
                <w:rFonts w:asciiTheme="minorEastAsia" w:hAnsiTheme="minorEastAsia"/>
              </w:rPr>
            </w:pPr>
            <w:r w:rsidRPr="00BF1C56">
              <w:rPr>
                <w:rFonts w:asciiTheme="minorEastAsia" w:hAnsiTheme="minorEastAsia" w:hint="eastAsia"/>
              </w:rPr>
              <w:t>同</w:t>
            </w:r>
          </w:p>
          <w:p w14:paraId="47AA6C30" w14:textId="77777777" w:rsidR="004672D4" w:rsidRPr="00BF1C56" w:rsidRDefault="004672D4" w:rsidP="00A52607">
            <w:pPr>
              <w:jc w:val="center"/>
              <w:rPr>
                <w:rFonts w:asciiTheme="minorEastAsia" w:hAnsiTheme="minorEastAsia"/>
              </w:rPr>
            </w:pPr>
            <w:r w:rsidRPr="00BF1C56">
              <w:rPr>
                <w:rFonts w:asciiTheme="minorEastAsia" w:hAnsiTheme="minorEastAsia" w:hint="eastAsia"/>
              </w:rPr>
              <w:t>意</w:t>
            </w:r>
          </w:p>
        </w:tc>
        <w:tc>
          <w:tcPr>
            <w:tcW w:w="563" w:type="dxa"/>
          </w:tcPr>
          <w:p w14:paraId="700546AD" w14:textId="77777777" w:rsidR="004672D4" w:rsidRPr="00BF1C56" w:rsidRDefault="004672D4" w:rsidP="00A52607">
            <w:pPr>
              <w:autoSpaceDE w:val="0"/>
              <w:autoSpaceDN w:val="0"/>
              <w:adjustRightInd w:val="0"/>
              <w:jc w:val="center"/>
              <w:rPr>
                <w:rFonts w:asciiTheme="minorEastAsia" w:hAnsiTheme="minorEastAsia" w:cs="標楷體-WinCharSetFFFF-H"/>
                <w:kern w:val="0"/>
                <w:szCs w:val="24"/>
              </w:rPr>
            </w:pPr>
            <w:r w:rsidRPr="00BF1C56">
              <w:rPr>
                <w:rFonts w:asciiTheme="minorEastAsia" w:hAnsiTheme="minorEastAsia" w:cs="標楷體-WinCharSetFFFF-H" w:hint="eastAsia"/>
                <w:kern w:val="0"/>
                <w:szCs w:val="24"/>
              </w:rPr>
              <w:t>普</w:t>
            </w:r>
          </w:p>
          <w:p w14:paraId="15754181" w14:textId="77777777" w:rsidR="004672D4" w:rsidRPr="00BF1C56" w:rsidRDefault="004672D4" w:rsidP="00A52607">
            <w:pPr>
              <w:jc w:val="center"/>
              <w:rPr>
                <w:rFonts w:asciiTheme="minorEastAsia" w:hAnsiTheme="minorEastAsia"/>
              </w:rPr>
            </w:pPr>
            <w:r w:rsidRPr="00BF1C56">
              <w:rPr>
                <w:rFonts w:asciiTheme="minorEastAsia" w:hAnsiTheme="minorEastAsia" w:cs="標楷體-WinCharSetFFFF-H" w:hint="eastAsia"/>
                <w:kern w:val="0"/>
                <w:szCs w:val="24"/>
              </w:rPr>
              <w:t>通</w:t>
            </w:r>
          </w:p>
        </w:tc>
        <w:tc>
          <w:tcPr>
            <w:tcW w:w="563" w:type="dxa"/>
          </w:tcPr>
          <w:p w14:paraId="4E5E9FA5" w14:textId="77777777" w:rsidR="004672D4" w:rsidRPr="00BF1C56" w:rsidRDefault="004672D4" w:rsidP="00A52607">
            <w:pPr>
              <w:autoSpaceDE w:val="0"/>
              <w:autoSpaceDN w:val="0"/>
              <w:adjustRightInd w:val="0"/>
              <w:jc w:val="center"/>
              <w:rPr>
                <w:rFonts w:asciiTheme="minorEastAsia" w:hAnsiTheme="minorEastAsia" w:cs="標楷體-WinCharSetFFFF-H"/>
                <w:kern w:val="0"/>
                <w:szCs w:val="24"/>
              </w:rPr>
            </w:pPr>
            <w:r w:rsidRPr="00BF1C56">
              <w:rPr>
                <w:rFonts w:asciiTheme="minorEastAsia" w:hAnsiTheme="minorEastAsia" w:cs="標楷體-WinCharSetFFFF-H" w:hint="eastAsia"/>
                <w:kern w:val="0"/>
                <w:szCs w:val="24"/>
              </w:rPr>
              <w:t>同</w:t>
            </w:r>
          </w:p>
          <w:p w14:paraId="1F1F561C" w14:textId="77777777" w:rsidR="004672D4" w:rsidRPr="00BF1C56" w:rsidRDefault="004672D4" w:rsidP="00A52607">
            <w:pPr>
              <w:jc w:val="center"/>
              <w:rPr>
                <w:rFonts w:asciiTheme="minorEastAsia" w:hAnsiTheme="minorEastAsia"/>
              </w:rPr>
            </w:pPr>
            <w:r w:rsidRPr="00BF1C56">
              <w:rPr>
                <w:rFonts w:asciiTheme="minorEastAsia" w:hAnsiTheme="minorEastAsia" w:cs="標楷體-WinCharSetFFFF-H" w:hint="eastAsia"/>
                <w:kern w:val="0"/>
                <w:szCs w:val="24"/>
              </w:rPr>
              <w:t>意</w:t>
            </w:r>
          </w:p>
        </w:tc>
        <w:tc>
          <w:tcPr>
            <w:tcW w:w="563" w:type="dxa"/>
          </w:tcPr>
          <w:p w14:paraId="1037297F" w14:textId="77777777" w:rsidR="004672D4" w:rsidRPr="00BF1C56" w:rsidRDefault="004672D4" w:rsidP="00A52607">
            <w:pPr>
              <w:autoSpaceDE w:val="0"/>
              <w:autoSpaceDN w:val="0"/>
              <w:adjustRightInd w:val="0"/>
              <w:jc w:val="center"/>
              <w:rPr>
                <w:rFonts w:asciiTheme="minorEastAsia" w:hAnsiTheme="minorEastAsia" w:cs="標楷體-WinCharSetFFFF-H"/>
                <w:kern w:val="0"/>
                <w:szCs w:val="24"/>
              </w:rPr>
            </w:pPr>
            <w:r w:rsidRPr="00BF1C56">
              <w:rPr>
                <w:rFonts w:asciiTheme="minorEastAsia" w:hAnsiTheme="minorEastAsia" w:cs="標楷體-WinCharSetFFFF-H" w:hint="eastAsia"/>
                <w:kern w:val="0"/>
                <w:szCs w:val="24"/>
              </w:rPr>
              <w:t>非</w:t>
            </w:r>
          </w:p>
          <w:p w14:paraId="2F3F9EE4" w14:textId="77777777" w:rsidR="004672D4" w:rsidRPr="00BF1C56" w:rsidRDefault="004672D4" w:rsidP="00A52607">
            <w:pPr>
              <w:autoSpaceDE w:val="0"/>
              <w:autoSpaceDN w:val="0"/>
              <w:adjustRightInd w:val="0"/>
              <w:jc w:val="center"/>
              <w:rPr>
                <w:rFonts w:asciiTheme="minorEastAsia" w:hAnsiTheme="minorEastAsia" w:cs="標楷體-WinCharSetFFFF-H"/>
                <w:kern w:val="0"/>
                <w:szCs w:val="24"/>
              </w:rPr>
            </w:pPr>
            <w:r w:rsidRPr="00BF1C56">
              <w:rPr>
                <w:rFonts w:asciiTheme="minorEastAsia" w:hAnsiTheme="minorEastAsia" w:cs="標楷體-WinCharSetFFFF-H" w:hint="eastAsia"/>
                <w:kern w:val="0"/>
                <w:szCs w:val="24"/>
              </w:rPr>
              <w:t>常</w:t>
            </w:r>
          </w:p>
          <w:p w14:paraId="36BF5BAF" w14:textId="77777777" w:rsidR="004672D4" w:rsidRPr="00BF1C56" w:rsidRDefault="004672D4" w:rsidP="00A52607">
            <w:pPr>
              <w:autoSpaceDE w:val="0"/>
              <w:autoSpaceDN w:val="0"/>
              <w:adjustRightInd w:val="0"/>
              <w:jc w:val="center"/>
              <w:rPr>
                <w:rFonts w:asciiTheme="minorEastAsia" w:hAnsiTheme="minorEastAsia" w:cs="標楷體-WinCharSetFFFF-H"/>
                <w:kern w:val="0"/>
                <w:szCs w:val="24"/>
              </w:rPr>
            </w:pPr>
            <w:r w:rsidRPr="00BF1C56">
              <w:rPr>
                <w:rFonts w:asciiTheme="minorEastAsia" w:hAnsiTheme="minorEastAsia" w:cs="標楷體-WinCharSetFFFF-H" w:hint="eastAsia"/>
                <w:kern w:val="0"/>
                <w:szCs w:val="24"/>
              </w:rPr>
              <w:t>同</w:t>
            </w:r>
          </w:p>
          <w:p w14:paraId="662D0DA8" w14:textId="77777777" w:rsidR="004672D4" w:rsidRPr="00BF1C56" w:rsidRDefault="004672D4" w:rsidP="00A52607">
            <w:pPr>
              <w:jc w:val="center"/>
              <w:rPr>
                <w:rFonts w:asciiTheme="minorEastAsia" w:hAnsiTheme="minorEastAsia"/>
              </w:rPr>
            </w:pPr>
            <w:r w:rsidRPr="00BF1C56">
              <w:rPr>
                <w:rFonts w:asciiTheme="minorEastAsia" w:hAnsiTheme="minorEastAsia" w:cs="標楷體-WinCharSetFFFF-H" w:hint="eastAsia"/>
                <w:kern w:val="0"/>
                <w:szCs w:val="24"/>
              </w:rPr>
              <w:t>意</w:t>
            </w:r>
          </w:p>
        </w:tc>
      </w:tr>
      <w:tr w:rsidR="004672D4" w:rsidRPr="00BF1C56" w14:paraId="24129CFC" w14:textId="77777777" w:rsidTr="003136A4">
        <w:tc>
          <w:tcPr>
            <w:tcW w:w="7641" w:type="dxa"/>
          </w:tcPr>
          <w:p w14:paraId="4E924063"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20</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企業應該透過各種途徑幫助</w:t>
            </w:r>
            <w:r>
              <w:rPr>
                <w:rFonts w:asciiTheme="minorEastAsia" w:hAnsiTheme="minorEastAsia" w:hint="eastAsia"/>
              </w:rPr>
              <w:t>社會上的</w:t>
            </w:r>
            <w:r w:rsidRPr="00BF1C56">
              <w:rPr>
                <w:rFonts w:asciiTheme="minorEastAsia" w:hAnsiTheme="minorEastAsia" w:hint="eastAsia"/>
              </w:rPr>
              <w:t>弱勢族群。</w:t>
            </w:r>
          </w:p>
        </w:tc>
        <w:tc>
          <w:tcPr>
            <w:tcW w:w="563" w:type="dxa"/>
          </w:tcPr>
          <w:p w14:paraId="5BBCEF81"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7A3D0406"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11D0440E"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7DCF99E2"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204F7A46"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3516BB40" w14:textId="77777777" w:rsidTr="003136A4">
        <w:tc>
          <w:tcPr>
            <w:tcW w:w="7641" w:type="dxa"/>
            <w:shd w:val="clear" w:color="auto" w:fill="D9D9D9" w:themeFill="background1" w:themeFillShade="D9"/>
          </w:tcPr>
          <w:p w14:paraId="791D22F2"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21</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企業應該第一時間積極主動參與社會慈善捐贈</w:t>
            </w:r>
            <w:r>
              <w:rPr>
                <w:rFonts w:asciiTheme="minorEastAsia" w:hAnsiTheme="minorEastAsia" w:hint="eastAsia"/>
              </w:rPr>
              <w:t>活動</w:t>
            </w:r>
            <w:r w:rsidRPr="00BF1C56">
              <w:rPr>
                <w:rFonts w:asciiTheme="minorEastAsia" w:hAnsiTheme="minorEastAsia" w:hint="eastAsia"/>
              </w:rPr>
              <w:t>。</w:t>
            </w:r>
          </w:p>
        </w:tc>
        <w:tc>
          <w:tcPr>
            <w:tcW w:w="563" w:type="dxa"/>
            <w:shd w:val="clear" w:color="auto" w:fill="D9D9D9" w:themeFill="background1" w:themeFillShade="D9"/>
          </w:tcPr>
          <w:p w14:paraId="6DD28EFA"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41C410C5"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19C42A76"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159DC2FE"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604E40BF"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099D8217" w14:textId="77777777" w:rsidTr="003136A4">
        <w:tc>
          <w:tcPr>
            <w:tcW w:w="7641" w:type="dxa"/>
          </w:tcPr>
          <w:p w14:paraId="441A5440"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22</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企業應該協助解決社會問題。</w:t>
            </w:r>
          </w:p>
        </w:tc>
        <w:tc>
          <w:tcPr>
            <w:tcW w:w="563" w:type="dxa"/>
          </w:tcPr>
          <w:p w14:paraId="411EF876"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5C2E9F35"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039E9404"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75A1162C"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3FDC8315"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7F45A988" w14:textId="77777777" w:rsidTr="003136A4">
        <w:tc>
          <w:tcPr>
            <w:tcW w:w="7641" w:type="dxa"/>
            <w:shd w:val="clear" w:color="auto" w:fill="D9D9D9" w:themeFill="background1" w:themeFillShade="D9"/>
          </w:tcPr>
          <w:p w14:paraId="7A946E70"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23</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企業應該</w:t>
            </w:r>
            <w:r>
              <w:rPr>
                <w:rFonts w:asciiTheme="minorEastAsia" w:hAnsiTheme="minorEastAsia" w:hint="eastAsia"/>
                <w:lang w:eastAsia="zh-HK"/>
              </w:rPr>
              <w:t>關心並</w:t>
            </w:r>
            <w:r w:rsidRPr="00BF1C56">
              <w:rPr>
                <w:rFonts w:asciiTheme="minorEastAsia" w:hAnsiTheme="minorEastAsia" w:hint="eastAsia"/>
              </w:rPr>
              <w:t>參與</w:t>
            </w:r>
            <w:r>
              <w:rPr>
                <w:rFonts w:asciiTheme="minorEastAsia" w:hAnsiTheme="minorEastAsia" w:hint="eastAsia"/>
              </w:rPr>
              <w:t>社會</w:t>
            </w:r>
            <w:r w:rsidRPr="00BF1C56">
              <w:rPr>
                <w:rFonts w:asciiTheme="minorEastAsia" w:hAnsiTheme="minorEastAsia" w:hint="eastAsia"/>
              </w:rPr>
              <w:t>公共事務。</w:t>
            </w:r>
          </w:p>
        </w:tc>
        <w:tc>
          <w:tcPr>
            <w:tcW w:w="563" w:type="dxa"/>
            <w:shd w:val="clear" w:color="auto" w:fill="D9D9D9" w:themeFill="background1" w:themeFillShade="D9"/>
          </w:tcPr>
          <w:p w14:paraId="2B5DC6D5"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47A1B4DE"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21A47A2C"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3DEFB570"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30106028"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26EDDF6D" w14:textId="77777777" w:rsidTr="003136A4">
        <w:tc>
          <w:tcPr>
            <w:tcW w:w="7641" w:type="dxa"/>
          </w:tcPr>
          <w:p w14:paraId="2E85BFCB"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24</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企業應該提供資源</w:t>
            </w:r>
            <w:r>
              <w:rPr>
                <w:rFonts w:asciiTheme="minorEastAsia" w:hAnsiTheme="minorEastAsia" w:hint="eastAsia"/>
                <w:lang w:eastAsia="zh-HK"/>
              </w:rPr>
              <w:t>投入</w:t>
            </w:r>
            <w:r w:rsidRPr="00BF1C56">
              <w:rPr>
                <w:rFonts w:asciiTheme="minorEastAsia" w:hAnsiTheme="minorEastAsia" w:hint="eastAsia"/>
              </w:rPr>
              <w:t>慈善活動。</w:t>
            </w:r>
          </w:p>
        </w:tc>
        <w:tc>
          <w:tcPr>
            <w:tcW w:w="563" w:type="dxa"/>
          </w:tcPr>
          <w:p w14:paraId="5C1B8C1C"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27DB054F"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18677A33"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54C7A97A"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0ABD9AF2"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2D5837B5" w14:textId="77777777" w:rsidTr="003136A4">
        <w:tc>
          <w:tcPr>
            <w:tcW w:w="7641" w:type="dxa"/>
            <w:shd w:val="clear" w:color="auto" w:fill="D9D9D9" w:themeFill="background1" w:themeFillShade="D9"/>
          </w:tcPr>
          <w:p w14:paraId="0EA12434"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lastRenderedPageBreak/>
              <w:t>25</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企業應該提供員工學習、培訓和發展</w:t>
            </w:r>
            <w:r>
              <w:rPr>
                <w:rFonts w:asciiTheme="minorEastAsia" w:hAnsiTheme="minorEastAsia" w:hint="eastAsia"/>
                <w:lang w:eastAsia="zh-HK"/>
              </w:rPr>
              <w:t>個人專業與技能</w:t>
            </w:r>
            <w:r w:rsidRPr="00BF1C56">
              <w:rPr>
                <w:rFonts w:asciiTheme="minorEastAsia" w:hAnsiTheme="minorEastAsia" w:hint="eastAsia"/>
              </w:rPr>
              <w:t>的機會。</w:t>
            </w:r>
          </w:p>
        </w:tc>
        <w:tc>
          <w:tcPr>
            <w:tcW w:w="563" w:type="dxa"/>
            <w:shd w:val="clear" w:color="auto" w:fill="D9D9D9" w:themeFill="background1" w:themeFillShade="D9"/>
          </w:tcPr>
          <w:p w14:paraId="56F69CEE"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4DEF3F96"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6E673142"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07D9B408"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45DC3E8B"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6D1467FF" w14:textId="77777777" w:rsidTr="003136A4">
        <w:tc>
          <w:tcPr>
            <w:tcW w:w="7641" w:type="dxa"/>
          </w:tcPr>
          <w:p w14:paraId="2C5DF319"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26</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企業不應該用虛假</w:t>
            </w:r>
            <w:r>
              <w:rPr>
                <w:rFonts w:asciiTheme="minorEastAsia" w:hAnsiTheme="minorEastAsia" w:hint="eastAsia"/>
              </w:rPr>
              <w:t>不實的資訊</w:t>
            </w:r>
            <w:r w:rsidRPr="00BF1C56">
              <w:rPr>
                <w:rFonts w:asciiTheme="minorEastAsia" w:hAnsiTheme="minorEastAsia" w:hint="eastAsia"/>
              </w:rPr>
              <w:t>或其他手段</w:t>
            </w:r>
            <w:r>
              <w:rPr>
                <w:rFonts w:asciiTheme="minorEastAsia" w:hAnsiTheme="minorEastAsia" w:hint="eastAsia"/>
              </w:rPr>
              <w:t>誤導或</w:t>
            </w:r>
            <w:r w:rsidRPr="00BF1C56">
              <w:rPr>
                <w:rFonts w:asciiTheme="minorEastAsia" w:hAnsiTheme="minorEastAsia" w:hint="eastAsia"/>
              </w:rPr>
              <w:t>欺騙顧客。</w:t>
            </w:r>
          </w:p>
        </w:tc>
        <w:tc>
          <w:tcPr>
            <w:tcW w:w="563" w:type="dxa"/>
          </w:tcPr>
          <w:p w14:paraId="2B43BF7B"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61158A67"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126B7E84"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40E15369"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1F49CB99"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193E497D" w14:textId="77777777" w:rsidTr="003136A4">
        <w:tc>
          <w:tcPr>
            <w:tcW w:w="7641" w:type="dxa"/>
            <w:shd w:val="clear" w:color="auto" w:fill="D9D9D9" w:themeFill="background1" w:themeFillShade="D9"/>
          </w:tcPr>
          <w:p w14:paraId="42E6A36A" w14:textId="77777777" w:rsidR="004672D4" w:rsidRPr="00BF1C56" w:rsidRDefault="004672D4" w:rsidP="00A52607">
            <w:pPr>
              <w:adjustRightInd w:val="0"/>
              <w:snapToGrid w:val="0"/>
              <w:spacing w:line="400" w:lineRule="exact"/>
              <w:rPr>
                <w:rFonts w:asciiTheme="minorEastAsia" w:hAnsiTheme="minorEastAsia"/>
              </w:rPr>
            </w:pPr>
            <w:r w:rsidRPr="00BF1C56">
              <w:rPr>
                <w:rFonts w:asciiTheme="minorEastAsia" w:hAnsiTheme="minorEastAsia" w:hint="eastAsia"/>
              </w:rPr>
              <w:t>27</w:t>
            </w:r>
            <w:r>
              <w:rPr>
                <w:rFonts w:asciiTheme="minorEastAsia" w:hAnsiTheme="minorEastAsia" w:hint="eastAsia"/>
              </w:rPr>
              <w:t>.</w:t>
            </w:r>
            <w:r>
              <w:rPr>
                <w:rFonts w:asciiTheme="minorEastAsia" w:hAnsiTheme="minorEastAsia"/>
              </w:rPr>
              <w:t xml:space="preserve"> </w:t>
            </w:r>
            <w:r w:rsidRPr="00BF1C56">
              <w:rPr>
                <w:rFonts w:asciiTheme="minorEastAsia" w:hAnsiTheme="minorEastAsia" w:hint="eastAsia"/>
              </w:rPr>
              <w:t>企業應該在生產經營活動中</w:t>
            </w:r>
            <w:r>
              <w:rPr>
                <w:rFonts w:asciiTheme="minorEastAsia" w:hAnsiTheme="minorEastAsia" w:hint="eastAsia"/>
              </w:rPr>
              <w:t>，</w:t>
            </w:r>
            <w:r w:rsidRPr="00BF1C56">
              <w:rPr>
                <w:rFonts w:asciiTheme="minorEastAsia" w:hAnsiTheme="minorEastAsia" w:hint="eastAsia"/>
              </w:rPr>
              <w:t>注重能源節約和環境保護。</w:t>
            </w:r>
          </w:p>
        </w:tc>
        <w:tc>
          <w:tcPr>
            <w:tcW w:w="563" w:type="dxa"/>
            <w:shd w:val="clear" w:color="auto" w:fill="D9D9D9" w:themeFill="background1" w:themeFillShade="D9"/>
          </w:tcPr>
          <w:p w14:paraId="2517E410"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20950963"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1095F110"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634D9AF9"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333F2A15"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5259AECD" w14:textId="77777777" w:rsidTr="003136A4">
        <w:tc>
          <w:tcPr>
            <w:tcW w:w="7641" w:type="dxa"/>
          </w:tcPr>
          <w:p w14:paraId="0595FC6E" w14:textId="77777777" w:rsidR="004672D4" w:rsidRPr="00E32FBF" w:rsidRDefault="004672D4" w:rsidP="00A52607">
            <w:pPr>
              <w:adjustRightInd w:val="0"/>
              <w:snapToGrid w:val="0"/>
              <w:spacing w:line="400" w:lineRule="exact"/>
              <w:rPr>
                <w:rFonts w:asciiTheme="minorEastAsia" w:hAnsiTheme="minorEastAsia"/>
              </w:rPr>
            </w:pPr>
            <w:r w:rsidRPr="00E32FBF">
              <w:rPr>
                <w:rFonts w:asciiTheme="minorEastAsia" w:hAnsiTheme="minorEastAsia" w:hint="eastAsia"/>
              </w:rPr>
              <w:t>28.</w:t>
            </w:r>
            <w:r w:rsidRPr="00E32FBF">
              <w:rPr>
                <w:rFonts w:asciiTheme="minorEastAsia" w:hAnsiTheme="minorEastAsia"/>
              </w:rPr>
              <w:t xml:space="preserve"> </w:t>
            </w:r>
            <w:r w:rsidRPr="00E32FBF">
              <w:rPr>
                <w:rFonts w:asciiTheme="minorEastAsia" w:hAnsiTheme="minorEastAsia" w:hint="eastAsia"/>
              </w:rPr>
              <w:t>企業應該定期監測和評</w:t>
            </w:r>
            <w:r>
              <w:rPr>
                <w:rFonts w:asciiTheme="minorEastAsia" w:hAnsiTheme="minorEastAsia" w:hint="eastAsia"/>
              </w:rPr>
              <w:t>估</w:t>
            </w:r>
            <w:r w:rsidRPr="00E32FBF">
              <w:rPr>
                <w:rFonts w:asciiTheme="minorEastAsia" w:hAnsiTheme="minorEastAsia" w:hint="eastAsia"/>
              </w:rPr>
              <w:t>企業經營</w:t>
            </w:r>
            <w:r>
              <w:rPr>
                <w:rFonts w:asciiTheme="minorEastAsia" w:hAnsiTheme="minorEastAsia" w:hint="eastAsia"/>
              </w:rPr>
              <w:t>過程中，</w:t>
            </w:r>
            <w:r w:rsidRPr="00E32FBF">
              <w:rPr>
                <w:rFonts w:asciiTheme="minorEastAsia" w:hAnsiTheme="minorEastAsia" w:hint="eastAsia"/>
              </w:rPr>
              <w:t>對環境</w:t>
            </w:r>
            <w:r>
              <w:rPr>
                <w:rFonts w:asciiTheme="minorEastAsia" w:hAnsiTheme="minorEastAsia" w:hint="eastAsia"/>
              </w:rPr>
              <w:t>造成</w:t>
            </w:r>
            <w:r w:rsidRPr="00E32FBF">
              <w:rPr>
                <w:rFonts w:asciiTheme="minorEastAsia" w:hAnsiTheme="minorEastAsia" w:hint="eastAsia"/>
              </w:rPr>
              <w:t>的影響。</w:t>
            </w:r>
          </w:p>
        </w:tc>
        <w:tc>
          <w:tcPr>
            <w:tcW w:w="563" w:type="dxa"/>
          </w:tcPr>
          <w:p w14:paraId="6601CE64"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6E57C8A3"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38B90E26"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2E60A83D"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4D22FD3B"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71AC8413" w14:textId="77777777" w:rsidTr="003136A4">
        <w:tc>
          <w:tcPr>
            <w:tcW w:w="7641" w:type="dxa"/>
            <w:shd w:val="clear" w:color="auto" w:fill="D9D9D9" w:themeFill="background1" w:themeFillShade="D9"/>
          </w:tcPr>
          <w:p w14:paraId="5593DDAA" w14:textId="77777777" w:rsidR="004672D4" w:rsidRPr="00E32FBF" w:rsidRDefault="004672D4" w:rsidP="00A52607">
            <w:pPr>
              <w:adjustRightInd w:val="0"/>
              <w:snapToGrid w:val="0"/>
              <w:spacing w:line="400" w:lineRule="exact"/>
              <w:rPr>
                <w:rFonts w:asciiTheme="minorEastAsia" w:hAnsiTheme="minorEastAsia"/>
              </w:rPr>
            </w:pPr>
            <w:r w:rsidRPr="00E32FBF">
              <w:rPr>
                <w:rFonts w:asciiTheme="minorEastAsia" w:hAnsiTheme="minorEastAsia" w:hint="eastAsia"/>
              </w:rPr>
              <w:t>29.</w:t>
            </w:r>
            <w:r w:rsidRPr="00E32FBF">
              <w:rPr>
                <w:rFonts w:asciiTheme="minorEastAsia" w:hAnsiTheme="minorEastAsia"/>
              </w:rPr>
              <w:t xml:space="preserve"> </w:t>
            </w:r>
            <w:r w:rsidRPr="00E32FBF">
              <w:rPr>
                <w:rFonts w:asciiTheme="minorEastAsia" w:hAnsiTheme="minorEastAsia" w:hint="eastAsia"/>
              </w:rPr>
              <w:t>企業應該確保道德</w:t>
            </w:r>
            <w:r>
              <w:rPr>
                <w:rFonts w:asciiTheme="minorEastAsia" w:hAnsiTheme="minorEastAsia" w:hint="eastAsia"/>
                <w:lang w:eastAsia="zh-HK"/>
              </w:rPr>
              <w:t>倫理</w:t>
            </w:r>
            <w:r w:rsidRPr="00E32FBF">
              <w:rPr>
                <w:rFonts w:asciiTheme="minorEastAsia" w:hAnsiTheme="minorEastAsia" w:hint="eastAsia"/>
              </w:rPr>
              <w:t>問題優先於企業的</w:t>
            </w:r>
            <w:r>
              <w:rPr>
                <w:rFonts w:asciiTheme="minorEastAsia" w:hAnsiTheme="minorEastAsia" w:hint="eastAsia"/>
              </w:rPr>
              <w:t>經營</w:t>
            </w:r>
            <w:r w:rsidRPr="00E32FBF">
              <w:rPr>
                <w:rFonts w:asciiTheme="minorEastAsia" w:hAnsiTheme="minorEastAsia" w:hint="eastAsia"/>
              </w:rPr>
              <w:t>表現。</w:t>
            </w:r>
          </w:p>
        </w:tc>
        <w:tc>
          <w:tcPr>
            <w:tcW w:w="563" w:type="dxa"/>
            <w:shd w:val="clear" w:color="auto" w:fill="D9D9D9" w:themeFill="background1" w:themeFillShade="D9"/>
          </w:tcPr>
          <w:p w14:paraId="24ABB1E1"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69D3C686"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7C73EEF3"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06A2CC2E"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2E7FA367"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4CB7D4ED" w14:textId="77777777" w:rsidTr="003136A4">
        <w:tc>
          <w:tcPr>
            <w:tcW w:w="7641" w:type="dxa"/>
          </w:tcPr>
          <w:p w14:paraId="0253CF0F" w14:textId="77777777" w:rsidR="004672D4" w:rsidRPr="00E32FBF" w:rsidRDefault="004672D4" w:rsidP="00A52607">
            <w:pPr>
              <w:adjustRightInd w:val="0"/>
              <w:snapToGrid w:val="0"/>
              <w:spacing w:line="400" w:lineRule="exact"/>
              <w:rPr>
                <w:rFonts w:asciiTheme="minorEastAsia" w:hAnsiTheme="minorEastAsia"/>
              </w:rPr>
            </w:pPr>
            <w:r w:rsidRPr="00E32FBF">
              <w:rPr>
                <w:rFonts w:asciiTheme="minorEastAsia" w:hAnsiTheme="minorEastAsia" w:hint="eastAsia"/>
              </w:rPr>
              <w:t>30</w:t>
            </w:r>
            <w:r>
              <w:rPr>
                <w:rFonts w:asciiTheme="minorEastAsia" w:hAnsiTheme="minorEastAsia" w:hint="eastAsia"/>
              </w:rPr>
              <w:t>.</w:t>
            </w:r>
            <w:r>
              <w:rPr>
                <w:rFonts w:asciiTheme="minorEastAsia" w:hAnsiTheme="minorEastAsia"/>
              </w:rPr>
              <w:t xml:space="preserve"> </w:t>
            </w:r>
            <w:r w:rsidRPr="00E32FBF">
              <w:rPr>
                <w:rFonts w:asciiTheme="minorEastAsia" w:hAnsiTheme="minorEastAsia" w:hint="eastAsia"/>
              </w:rPr>
              <w:t>企業應該堅持並確實</w:t>
            </w:r>
            <w:r>
              <w:rPr>
                <w:rFonts w:asciiTheme="minorEastAsia" w:hAnsiTheme="minorEastAsia" w:hint="eastAsia"/>
              </w:rPr>
              <w:t>遵循</w:t>
            </w:r>
            <w:r w:rsidRPr="00E32FBF">
              <w:rPr>
                <w:rFonts w:asciiTheme="minorEastAsia" w:hAnsiTheme="minorEastAsia" w:hint="eastAsia"/>
              </w:rPr>
              <w:t>明確的</w:t>
            </w:r>
            <w:r>
              <w:rPr>
                <w:rFonts w:asciiTheme="minorEastAsia" w:hAnsiTheme="minorEastAsia" w:hint="eastAsia"/>
              </w:rPr>
              <w:t>行為準則與規範</w:t>
            </w:r>
            <w:r w:rsidRPr="00E32FBF">
              <w:rPr>
                <w:rFonts w:asciiTheme="minorEastAsia" w:hAnsiTheme="minorEastAsia" w:hint="eastAsia"/>
              </w:rPr>
              <w:t>。</w:t>
            </w:r>
          </w:p>
        </w:tc>
        <w:tc>
          <w:tcPr>
            <w:tcW w:w="563" w:type="dxa"/>
          </w:tcPr>
          <w:p w14:paraId="643B1331"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495C271A"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6F54FB4A"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2A3946D6"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tcPr>
          <w:p w14:paraId="725F4A71"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r w:rsidR="004672D4" w:rsidRPr="00BF1C56" w14:paraId="4617801F" w14:textId="77777777" w:rsidTr="003136A4">
        <w:tc>
          <w:tcPr>
            <w:tcW w:w="7641" w:type="dxa"/>
            <w:shd w:val="clear" w:color="auto" w:fill="D9D9D9" w:themeFill="background1" w:themeFillShade="D9"/>
          </w:tcPr>
          <w:p w14:paraId="437055F3" w14:textId="77777777" w:rsidR="004672D4" w:rsidRPr="00BF1C56" w:rsidRDefault="004672D4" w:rsidP="00A52607">
            <w:pPr>
              <w:adjustRightInd w:val="0"/>
              <w:snapToGrid w:val="0"/>
              <w:spacing w:line="400" w:lineRule="exact"/>
              <w:rPr>
                <w:rFonts w:asciiTheme="minorEastAsia" w:hAnsiTheme="minorEastAsia"/>
              </w:rPr>
            </w:pPr>
            <w:r w:rsidRPr="00E32FBF">
              <w:rPr>
                <w:rFonts w:asciiTheme="minorEastAsia" w:hAnsiTheme="minorEastAsia" w:hint="eastAsia"/>
              </w:rPr>
              <w:t>31</w:t>
            </w:r>
            <w:r>
              <w:rPr>
                <w:rFonts w:asciiTheme="minorEastAsia" w:hAnsiTheme="minorEastAsia" w:hint="eastAsia"/>
              </w:rPr>
              <w:t>.</w:t>
            </w:r>
            <w:r>
              <w:rPr>
                <w:rFonts w:asciiTheme="minorEastAsia" w:hAnsiTheme="minorEastAsia"/>
              </w:rPr>
              <w:t xml:space="preserve"> </w:t>
            </w:r>
            <w:r w:rsidRPr="00E32FBF">
              <w:rPr>
                <w:rFonts w:asciiTheme="minorEastAsia" w:hAnsiTheme="minorEastAsia" w:hint="eastAsia"/>
              </w:rPr>
              <w:t>企業在實現</w:t>
            </w:r>
            <w:r>
              <w:rPr>
                <w:rFonts w:asciiTheme="minorEastAsia" w:hAnsiTheme="minorEastAsia" w:hint="eastAsia"/>
              </w:rPr>
              <w:t>經營</w:t>
            </w:r>
            <w:r w:rsidRPr="00E32FBF">
              <w:rPr>
                <w:rFonts w:asciiTheme="minorEastAsia" w:hAnsiTheme="minorEastAsia" w:hint="eastAsia"/>
              </w:rPr>
              <w:t>目標的同時</w:t>
            </w:r>
            <w:r>
              <w:rPr>
                <w:rFonts w:asciiTheme="minorEastAsia" w:hAnsiTheme="minorEastAsia" w:hint="eastAsia"/>
              </w:rPr>
              <w:t>，</w:t>
            </w:r>
            <w:r w:rsidRPr="00E32FBF">
              <w:rPr>
                <w:rFonts w:asciiTheme="minorEastAsia" w:hAnsiTheme="minorEastAsia" w:hint="eastAsia"/>
              </w:rPr>
              <w:t>亦須避免破壞</w:t>
            </w:r>
            <w:r>
              <w:rPr>
                <w:rFonts w:asciiTheme="minorEastAsia" w:hAnsiTheme="minorEastAsia" w:hint="eastAsia"/>
              </w:rPr>
              <w:t>應有的倫理行為</w:t>
            </w:r>
            <w:r w:rsidRPr="00E32FBF">
              <w:rPr>
                <w:rFonts w:asciiTheme="minorEastAsia" w:hAnsiTheme="minorEastAsia" w:hint="eastAsia"/>
              </w:rPr>
              <w:t>。</w:t>
            </w:r>
          </w:p>
        </w:tc>
        <w:tc>
          <w:tcPr>
            <w:tcW w:w="563" w:type="dxa"/>
            <w:shd w:val="clear" w:color="auto" w:fill="D9D9D9" w:themeFill="background1" w:themeFillShade="D9"/>
          </w:tcPr>
          <w:p w14:paraId="479E1A8D"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176D73CF"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5D0084D8"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77F53898"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c>
          <w:tcPr>
            <w:tcW w:w="563" w:type="dxa"/>
            <w:shd w:val="clear" w:color="auto" w:fill="D9D9D9" w:themeFill="background1" w:themeFillShade="D9"/>
          </w:tcPr>
          <w:p w14:paraId="15890F2A" w14:textId="77777777" w:rsidR="004672D4" w:rsidRPr="009C09E4" w:rsidRDefault="004672D4" w:rsidP="00A52607">
            <w:pPr>
              <w:adjustRightInd w:val="0"/>
              <w:snapToGrid w:val="0"/>
              <w:spacing w:line="400" w:lineRule="exact"/>
              <w:jc w:val="center"/>
              <w:rPr>
                <w:rFonts w:asciiTheme="minorEastAsia" w:hAnsiTheme="minorEastAsia"/>
                <w:sz w:val="32"/>
                <w:szCs w:val="32"/>
              </w:rPr>
            </w:pPr>
            <w:r w:rsidRPr="009C09E4">
              <w:rPr>
                <w:rFonts w:asciiTheme="minorEastAsia" w:hAnsiTheme="minorEastAsia" w:hint="eastAsia"/>
                <w:sz w:val="32"/>
                <w:szCs w:val="32"/>
              </w:rPr>
              <w:t>□</w:t>
            </w:r>
          </w:p>
        </w:tc>
      </w:tr>
    </w:tbl>
    <w:p w14:paraId="7D775FEE" w14:textId="77777777" w:rsidR="00E44D3A" w:rsidRPr="00F03C39" w:rsidRDefault="00E44D3A" w:rsidP="009A10FB"/>
    <w:sectPr w:rsidR="00E44D3A" w:rsidRPr="00F03C39" w:rsidSect="003136A4">
      <w:footerReference w:type="default" r:id="rId8"/>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2C9B7" w14:textId="77777777" w:rsidR="00253458" w:rsidRDefault="00253458" w:rsidP="00CF3DB4">
      <w:r>
        <w:separator/>
      </w:r>
    </w:p>
  </w:endnote>
  <w:endnote w:type="continuationSeparator" w:id="0">
    <w:p w14:paraId="5F5FA731" w14:textId="77777777" w:rsidR="00253458" w:rsidRDefault="00253458" w:rsidP="00CF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WinCharSetFFFF-H">
    <w:altName w:val="王漢宗中仿宋繁"/>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757618"/>
      <w:docPartObj>
        <w:docPartGallery w:val="Page Numbers (Bottom of Page)"/>
        <w:docPartUnique/>
      </w:docPartObj>
    </w:sdtPr>
    <w:sdtEndPr/>
    <w:sdtContent>
      <w:p w14:paraId="30ED8D36" w14:textId="58D1F6EA" w:rsidR="004672D4" w:rsidRDefault="004672D4">
        <w:pPr>
          <w:pStyle w:val="a7"/>
          <w:jc w:val="center"/>
        </w:pPr>
        <w:r>
          <w:fldChar w:fldCharType="begin"/>
        </w:r>
        <w:r>
          <w:instrText>PAGE   \* MERGEFORMAT</w:instrText>
        </w:r>
        <w:r>
          <w:fldChar w:fldCharType="separate"/>
        </w:r>
        <w:r w:rsidR="0098206C" w:rsidRPr="0098206C">
          <w:rPr>
            <w:noProof/>
            <w:lang w:val="zh-TW"/>
          </w:rPr>
          <w:t>5</w:t>
        </w:r>
        <w:r>
          <w:fldChar w:fldCharType="end"/>
        </w:r>
      </w:p>
    </w:sdtContent>
  </w:sdt>
  <w:p w14:paraId="39A869A9" w14:textId="77777777" w:rsidR="004672D4" w:rsidRDefault="004672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6F9BA" w14:textId="77777777" w:rsidR="00253458" w:rsidRDefault="00253458" w:rsidP="00CF3DB4">
      <w:r>
        <w:separator/>
      </w:r>
    </w:p>
  </w:footnote>
  <w:footnote w:type="continuationSeparator" w:id="0">
    <w:p w14:paraId="47FEF207" w14:textId="77777777" w:rsidR="00253458" w:rsidRDefault="00253458" w:rsidP="00CF3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D8C"/>
    <w:multiLevelType w:val="hybridMultilevel"/>
    <w:tmpl w:val="1CA2D0FA"/>
    <w:lvl w:ilvl="0" w:tplc="3FCE2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E4EF2"/>
    <w:multiLevelType w:val="hybridMultilevel"/>
    <w:tmpl w:val="8C4265FE"/>
    <w:lvl w:ilvl="0" w:tplc="ADFE7A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3F2DE5"/>
    <w:multiLevelType w:val="hybridMultilevel"/>
    <w:tmpl w:val="7E02B420"/>
    <w:lvl w:ilvl="0" w:tplc="0ADE6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1D0077"/>
    <w:multiLevelType w:val="hybridMultilevel"/>
    <w:tmpl w:val="156C43D6"/>
    <w:lvl w:ilvl="0" w:tplc="F1A0348A">
      <w:start w:val="1"/>
      <w:numFmt w:val="decimal"/>
      <w:pStyle w:val="1"/>
      <w:lvlText w:val="Attachment %1"/>
      <w:lvlJc w:val="left"/>
      <w:pPr>
        <w:ind w:left="2182" w:hanging="480"/>
      </w:pPr>
      <w:rPr>
        <w:rFonts w:hint="eastAsia"/>
        <w:b w:val="0"/>
        <w:sz w:val="24"/>
        <w:szCs w:val="24"/>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15:restartNumberingAfterBreak="0">
    <w:nsid w:val="1F3C008C"/>
    <w:multiLevelType w:val="hybridMultilevel"/>
    <w:tmpl w:val="A2262426"/>
    <w:lvl w:ilvl="0" w:tplc="6D3C0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19595B"/>
    <w:multiLevelType w:val="hybridMultilevel"/>
    <w:tmpl w:val="5DB20CE0"/>
    <w:lvl w:ilvl="0" w:tplc="71007C6A">
      <w:start w:val="1"/>
      <w:numFmt w:val="decimal"/>
      <w:lvlText w:val="%1."/>
      <w:lvlJc w:val="left"/>
      <w:pPr>
        <w:tabs>
          <w:tab w:val="num" w:pos="720"/>
        </w:tabs>
        <w:ind w:left="720" w:hanging="360"/>
      </w:pPr>
    </w:lvl>
    <w:lvl w:ilvl="1" w:tplc="696CD064" w:tentative="1">
      <w:start w:val="1"/>
      <w:numFmt w:val="decimal"/>
      <w:lvlText w:val="%2."/>
      <w:lvlJc w:val="left"/>
      <w:pPr>
        <w:tabs>
          <w:tab w:val="num" w:pos="1440"/>
        </w:tabs>
        <w:ind w:left="1440" w:hanging="360"/>
      </w:pPr>
    </w:lvl>
    <w:lvl w:ilvl="2" w:tplc="0344AFFE" w:tentative="1">
      <w:start w:val="1"/>
      <w:numFmt w:val="decimal"/>
      <w:lvlText w:val="%3."/>
      <w:lvlJc w:val="left"/>
      <w:pPr>
        <w:tabs>
          <w:tab w:val="num" w:pos="2160"/>
        </w:tabs>
        <w:ind w:left="2160" w:hanging="360"/>
      </w:pPr>
    </w:lvl>
    <w:lvl w:ilvl="3" w:tplc="521A00A4" w:tentative="1">
      <w:start w:val="1"/>
      <w:numFmt w:val="decimal"/>
      <w:lvlText w:val="%4."/>
      <w:lvlJc w:val="left"/>
      <w:pPr>
        <w:tabs>
          <w:tab w:val="num" w:pos="2880"/>
        </w:tabs>
        <w:ind w:left="2880" w:hanging="360"/>
      </w:pPr>
    </w:lvl>
    <w:lvl w:ilvl="4" w:tplc="D2B055AC" w:tentative="1">
      <w:start w:val="1"/>
      <w:numFmt w:val="decimal"/>
      <w:lvlText w:val="%5."/>
      <w:lvlJc w:val="left"/>
      <w:pPr>
        <w:tabs>
          <w:tab w:val="num" w:pos="3600"/>
        </w:tabs>
        <w:ind w:left="3600" w:hanging="360"/>
      </w:pPr>
    </w:lvl>
    <w:lvl w:ilvl="5" w:tplc="222C49D0" w:tentative="1">
      <w:start w:val="1"/>
      <w:numFmt w:val="decimal"/>
      <w:lvlText w:val="%6."/>
      <w:lvlJc w:val="left"/>
      <w:pPr>
        <w:tabs>
          <w:tab w:val="num" w:pos="4320"/>
        </w:tabs>
        <w:ind w:left="4320" w:hanging="360"/>
      </w:pPr>
    </w:lvl>
    <w:lvl w:ilvl="6" w:tplc="3A60F660" w:tentative="1">
      <w:start w:val="1"/>
      <w:numFmt w:val="decimal"/>
      <w:lvlText w:val="%7."/>
      <w:lvlJc w:val="left"/>
      <w:pPr>
        <w:tabs>
          <w:tab w:val="num" w:pos="5040"/>
        </w:tabs>
        <w:ind w:left="5040" w:hanging="360"/>
      </w:pPr>
    </w:lvl>
    <w:lvl w:ilvl="7" w:tplc="609A65F4" w:tentative="1">
      <w:start w:val="1"/>
      <w:numFmt w:val="decimal"/>
      <w:lvlText w:val="%8."/>
      <w:lvlJc w:val="left"/>
      <w:pPr>
        <w:tabs>
          <w:tab w:val="num" w:pos="5760"/>
        </w:tabs>
        <w:ind w:left="5760" w:hanging="360"/>
      </w:pPr>
    </w:lvl>
    <w:lvl w:ilvl="8" w:tplc="C8F6367E" w:tentative="1">
      <w:start w:val="1"/>
      <w:numFmt w:val="decimal"/>
      <w:lvlText w:val="%9."/>
      <w:lvlJc w:val="left"/>
      <w:pPr>
        <w:tabs>
          <w:tab w:val="num" w:pos="6480"/>
        </w:tabs>
        <w:ind w:left="6480" w:hanging="360"/>
      </w:pPr>
    </w:lvl>
  </w:abstractNum>
  <w:abstractNum w:abstractNumId="6" w15:restartNumberingAfterBreak="0">
    <w:nsid w:val="30544652"/>
    <w:multiLevelType w:val="hybridMultilevel"/>
    <w:tmpl w:val="E368D168"/>
    <w:lvl w:ilvl="0" w:tplc="4DEA62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73128D3"/>
    <w:multiLevelType w:val="hybridMultilevel"/>
    <w:tmpl w:val="B6ECF1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44010D"/>
    <w:multiLevelType w:val="hybridMultilevel"/>
    <w:tmpl w:val="D7428DF6"/>
    <w:lvl w:ilvl="0" w:tplc="85A6B210">
      <w:start w:val="1"/>
      <w:numFmt w:val="decimal"/>
      <w:lvlText w:val="%1."/>
      <w:lvlJc w:val="left"/>
      <w:pPr>
        <w:tabs>
          <w:tab w:val="num" w:pos="720"/>
        </w:tabs>
        <w:ind w:left="720" w:hanging="360"/>
      </w:pPr>
    </w:lvl>
    <w:lvl w:ilvl="1" w:tplc="88F0C4C2" w:tentative="1">
      <w:start w:val="1"/>
      <w:numFmt w:val="decimal"/>
      <w:lvlText w:val="%2."/>
      <w:lvlJc w:val="left"/>
      <w:pPr>
        <w:tabs>
          <w:tab w:val="num" w:pos="1440"/>
        </w:tabs>
        <w:ind w:left="1440" w:hanging="360"/>
      </w:pPr>
    </w:lvl>
    <w:lvl w:ilvl="2" w:tplc="EE32B326" w:tentative="1">
      <w:start w:val="1"/>
      <w:numFmt w:val="decimal"/>
      <w:lvlText w:val="%3."/>
      <w:lvlJc w:val="left"/>
      <w:pPr>
        <w:tabs>
          <w:tab w:val="num" w:pos="2160"/>
        </w:tabs>
        <w:ind w:left="2160" w:hanging="360"/>
      </w:pPr>
    </w:lvl>
    <w:lvl w:ilvl="3" w:tplc="590ED8DA" w:tentative="1">
      <w:start w:val="1"/>
      <w:numFmt w:val="decimal"/>
      <w:lvlText w:val="%4."/>
      <w:lvlJc w:val="left"/>
      <w:pPr>
        <w:tabs>
          <w:tab w:val="num" w:pos="2880"/>
        </w:tabs>
        <w:ind w:left="2880" w:hanging="360"/>
      </w:pPr>
    </w:lvl>
    <w:lvl w:ilvl="4" w:tplc="E5A81266" w:tentative="1">
      <w:start w:val="1"/>
      <w:numFmt w:val="decimal"/>
      <w:lvlText w:val="%5."/>
      <w:lvlJc w:val="left"/>
      <w:pPr>
        <w:tabs>
          <w:tab w:val="num" w:pos="3600"/>
        </w:tabs>
        <w:ind w:left="3600" w:hanging="360"/>
      </w:pPr>
    </w:lvl>
    <w:lvl w:ilvl="5" w:tplc="45D42F8E" w:tentative="1">
      <w:start w:val="1"/>
      <w:numFmt w:val="decimal"/>
      <w:lvlText w:val="%6."/>
      <w:lvlJc w:val="left"/>
      <w:pPr>
        <w:tabs>
          <w:tab w:val="num" w:pos="4320"/>
        </w:tabs>
        <w:ind w:left="4320" w:hanging="360"/>
      </w:pPr>
    </w:lvl>
    <w:lvl w:ilvl="6" w:tplc="DC52EC20" w:tentative="1">
      <w:start w:val="1"/>
      <w:numFmt w:val="decimal"/>
      <w:lvlText w:val="%7."/>
      <w:lvlJc w:val="left"/>
      <w:pPr>
        <w:tabs>
          <w:tab w:val="num" w:pos="5040"/>
        </w:tabs>
        <w:ind w:left="5040" w:hanging="360"/>
      </w:pPr>
    </w:lvl>
    <w:lvl w:ilvl="7" w:tplc="26A268FA" w:tentative="1">
      <w:start w:val="1"/>
      <w:numFmt w:val="decimal"/>
      <w:lvlText w:val="%8."/>
      <w:lvlJc w:val="left"/>
      <w:pPr>
        <w:tabs>
          <w:tab w:val="num" w:pos="5760"/>
        </w:tabs>
        <w:ind w:left="5760" w:hanging="360"/>
      </w:pPr>
    </w:lvl>
    <w:lvl w:ilvl="8" w:tplc="B030B9B2" w:tentative="1">
      <w:start w:val="1"/>
      <w:numFmt w:val="decimal"/>
      <w:lvlText w:val="%9."/>
      <w:lvlJc w:val="left"/>
      <w:pPr>
        <w:tabs>
          <w:tab w:val="num" w:pos="6480"/>
        </w:tabs>
        <w:ind w:left="6480" w:hanging="360"/>
      </w:pPr>
    </w:lvl>
  </w:abstractNum>
  <w:abstractNum w:abstractNumId="9" w15:restartNumberingAfterBreak="0">
    <w:nsid w:val="617D56B6"/>
    <w:multiLevelType w:val="hybridMultilevel"/>
    <w:tmpl w:val="8FB6DC4A"/>
    <w:lvl w:ilvl="0" w:tplc="BAC81C9C">
      <w:start w:val="1"/>
      <w:numFmt w:val="decimal"/>
      <w:lvlText w:val="%1."/>
      <w:lvlJc w:val="left"/>
      <w:pPr>
        <w:tabs>
          <w:tab w:val="num" w:pos="720"/>
        </w:tabs>
        <w:ind w:left="720" w:hanging="360"/>
      </w:pPr>
    </w:lvl>
    <w:lvl w:ilvl="1" w:tplc="17FA4E70" w:tentative="1">
      <w:start w:val="1"/>
      <w:numFmt w:val="decimal"/>
      <w:lvlText w:val="%2."/>
      <w:lvlJc w:val="left"/>
      <w:pPr>
        <w:tabs>
          <w:tab w:val="num" w:pos="1440"/>
        </w:tabs>
        <w:ind w:left="1440" w:hanging="360"/>
      </w:pPr>
    </w:lvl>
    <w:lvl w:ilvl="2" w:tplc="8A3A5BCA" w:tentative="1">
      <w:start w:val="1"/>
      <w:numFmt w:val="decimal"/>
      <w:lvlText w:val="%3."/>
      <w:lvlJc w:val="left"/>
      <w:pPr>
        <w:tabs>
          <w:tab w:val="num" w:pos="2160"/>
        </w:tabs>
        <w:ind w:left="2160" w:hanging="360"/>
      </w:pPr>
    </w:lvl>
    <w:lvl w:ilvl="3" w:tplc="DCAA17A6" w:tentative="1">
      <w:start w:val="1"/>
      <w:numFmt w:val="decimal"/>
      <w:lvlText w:val="%4."/>
      <w:lvlJc w:val="left"/>
      <w:pPr>
        <w:tabs>
          <w:tab w:val="num" w:pos="2880"/>
        </w:tabs>
        <w:ind w:left="2880" w:hanging="360"/>
      </w:pPr>
    </w:lvl>
    <w:lvl w:ilvl="4" w:tplc="BAEC9DC8" w:tentative="1">
      <w:start w:val="1"/>
      <w:numFmt w:val="decimal"/>
      <w:lvlText w:val="%5."/>
      <w:lvlJc w:val="left"/>
      <w:pPr>
        <w:tabs>
          <w:tab w:val="num" w:pos="3600"/>
        </w:tabs>
        <w:ind w:left="3600" w:hanging="360"/>
      </w:pPr>
    </w:lvl>
    <w:lvl w:ilvl="5" w:tplc="7506F5C4" w:tentative="1">
      <w:start w:val="1"/>
      <w:numFmt w:val="decimal"/>
      <w:lvlText w:val="%6."/>
      <w:lvlJc w:val="left"/>
      <w:pPr>
        <w:tabs>
          <w:tab w:val="num" w:pos="4320"/>
        </w:tabs>
        <w:ind w:left="4320" w:hanging="360"/>
      </w:pPr>
    </w:lvl>
    <w:lvl w:ilvl="6" w:tplc="125C8F36" w:tentative="1">
      <w:start w:val="1"/>
      <w:numFmt w:val="decimal"/>
      <w:lvlText w:val="%7."/>
      <w:lvlJc w:val="left"/>
      <w:pPr>
        <w:tabs>
          <w:tab w:val="num" w:pos="5040"/>
        </w:tabs>
        <w:ind w:left="5040" w:hanging="360"/>
      </w:pPr>
    </w:lvl>
    <w:lvl w:ilvl="7" w:tplc="AC8AB96E" w:tentative="1">
      <w:start w:val="1"/>
      <w:numFmt w:val="decimal"/>
      <w:lvlText w:val="%8."/>
      <w:lvlJc w:val="left"/>
      <w:pPr>
        <w:tabs>
          <w:tab w:val="num" w:pos="5760"/>
        </w:tabs>
        <w:ind w:left="5760" w:hanging="360"/>
      </w:pPr>
    </w:lvl>
    <w:lvl w:ilvl="8" w:tplc="487C3E8A" w:tentative="1">
      <w:start w:val="1"/>
      <w:numFmt w:val="decimal"/>
      <w:lvlText w:val="%9."/>
      <w:lvlJc w:val="left"/>
      <w:pPr>
        <w:tabs>
          <w:tab w:val="num" w:pos="6480"/>
        </w:tabs>
        <w:ind w:left="6480" w:hanging="360"/>
      </w:pPr>
    </w:lvl>
  </w:abstractNum>
  <w:abstractNum w:abstractNumId="10" w15:restartNumberingAfterBreak="0">
    <w:nsid w:val="6A191FC8"/>
    <w:multiLevelType w:val="hybridMultilevel"/>
    <w:tmpl w:val="486E32BE"/>
    <w:lvl w:ilvl="0" w:tplc="C66CD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7"/>
  </w:num>
  <w:num w:numId="3">
    <w:abstractNumId w:val="8"/>
  </w:num>
  <w:num w:numId="4">
    <w:abstractNumId w:val="5"/>
  </w:num>
  <w:num w:numId="5">
    <w:abstractNumId w:val="9"/>
  </w:num>
  <w:num w:numId="6">
    <w:abstractNumId w:val="0"/>
  </w:num>
  <w:num w:numId="7">
    <w:abstractNumId w:val="6"/>
  </w:num>
  <w:num w:numId="8">
    <w:abstractNumId w:val="1"/>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FB"/>
    <w:rsid w:val="00084775"/>
    <w:rsid w:val="00087E15"/>
    <w:rsid w:val="000C538B"/>
    <w:rsid w:val="000D00E3"/>
    <w:rsid w:val="0010396B"/>
    <w:rsid w:val="001D781C"/>
    <w:rsid w:val="001F1451"/>
    <w:rsid w:val="002143AC"/>
    <w:rsid w:val="002405A7"/>
    <w:rsid w:val="00253458"/>
    <w:rsid w:val="002F5952"/>
    <w:rsid w:val="003136A4"/>
    <w:rsid w:val="003202B5"/>
    <w:rsid w:val="003508DD"/>
    <w:rsid w:val="00353CE9"/>
    <w:rsid w:val="0039395F"/>
    <w:rsid w:val="003D2D8D"/>
    <w:rsid w:val="003E7A59"/>
    <w:rsid w:val="004672D4"/>
    <w:rsid w:val="00490E04"/>
    <w:rsid w:val="004A1F92"/>
    <w:rsid w:val="004C115B"/>
    <w:rsid w:val="004C629A"/>
    <w:rsid w:val="004F3018"/>
    <w:rsid w:val="0052022D"/>
    <w:rsid w:val="005D097B"/>
    <w:rsid w:val="005D2752"/>
    <w:rsid w:val="005D2C5F"/>
    <w:rsid w:val="00642587"/>
    <w:rsid w:val="00645C8A"/>
    <w:rsid w:val="00661517"/>
    <w:rsid w:val="00670ADA"/>
    <w:rsid w:val="00680D18"/>
    <w:rsid w:val="006A2960"/>
    <w:rsid w:val="006B63F9"/>
    <w:rsid w:val="006F3648"/>
    <w:rsid w:val="007167BE"/>
    <w:rsid w:val="00740C29"/>
    <w:rsid w:val="0074119E"/>
    <w:rsid w:val="00822C56"/>
    <w:rsid w:val="00842EFC"/>
    <w:rsid w:val="008C2ADF"/>
    <w:rsid w:val="008F1465"/>
    <w:rsid w:val="009311C3"/>
    <w:rsid w:val="0094652E"/>
    <w:rsid w:val="009541D2"/>
    <w:rsid w:val="0098206C"/>
    <w:rsid w:val="009A10FB"/>
    <w:rsid w:val="009A1FE4"/>
    <w:rsid w:val="00A237D0"/>
    <w:rsid w:val="00AA25D9"/>
    <w:rsid w:val="00AA4B78"/>
    <w:rsid w:val="00AC3542"/>
    <w:rsid w:val="00B2787F"/>
    <w:rsid w:val="00B348C0"/>
    <w:rsid w:val="00BA5D54"/>
    <w:rsid w:val="00BD54A8"/>
    <w:rsid w:val="00BD69B1"/>
    <w:rsid w:val="00BD6CFC"/>
    <w:rsid w:val="00C0572A"/>
    <w:rsid w:val="00C1008E"/>
    <w:rsid w:val="00C475BA"/>
    <w:rsid w:val="00C96CB7"/>
    <w:rsid w:val="00CB7773"/>
    <w:rsid w:val="00CF3DB4"/>
    <w:rsid w:val="00D23A5A"/>
    <w:rsid w:val="00D61992"/>
    <w:rsid w:val="00D72320"/>
    <w:rsid w:val="00D7254C"/>
    <w:rsid w:val="00DE7BA8"/>
    <w:rsid w:val="00E2485C"/>
    <w:rsid w:val="00E44D3A"/>
    <w:rsid w:val="00E63C0C"/>
    <w:rsid w:val="00E872E9"/>
    <w:rsid w:val="00F03C39"/>
    <w:rsid w:val="00F15C6A"/>
    <w:rsid w:val="00FA4F84"/>
    <w:rsid w:val="00FA70F5"/>
    <w:rsid w:val="00FF4D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5E0E9"/>
  <w15:chartTrackingRefBased/>
  <w15:docId w15:val="{F3AB166A-8C61-4CFC-B0BB-D89475D2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652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樣式1"/>
    <w:basedOn w:val="1"/>
    <w:link w:val="11"/>
    <w:qFormat/>
    <w:rsid w:val="00FA70F5"/>
    <w:pPr>
      <w:widowControl/>
      <w:tabs>
        <w:tab w:val="left" w:pos="1418"/>
        <w:tab w:val="left" w:leader="dot" w:pos="8640"/>
        <w:tab w:val="left" w:pos="9639"/>
      </w:tabs>
      <w:spacing w:line="259" w:lineRule="auto"/>
      <w:ind w:left="1418" w:rightChars="-14" w:right="-34" w:hanging="1560"/>
    </w:pPr>
    <w:rPr>
      <w:rFonts w:ascii="Times New Roman" w:hAnsi="Times New Roman" w:cs="Times New Roman"/>
      <w:spacing w:val="-1"/>
      <w:kern w:val="0"/>
      <w:szCs w:val="24"/>
      <w:lang w:val="en-AU"/>
    </w:rPr>
  </w:style>
  <w:style w:type="character" w:customStyle="1" w:styleId="11">
    <w:name w:val="樣式1 字元"/>
    <w:basedOn w:val="a0"/>
    <w:link w:val="10"/>
    <w:rsid w:val="00FA70F5"/>
    <w:rPr>
      <w:rFonts w:ascii="Times New Roman" w:hAnsi="Times New Roman" w:cs="Times New Roman"/>
      <w:spacing w:val="-1"/>
      <w:kern w:val="0"/>
      <w:szCs w:val="24"/>
      <w:lang w:val="en-AU"/>
    </w:rPr>
  </w:style>
  <w:style w:type="paragraph" w:styleId="1">
    <w:name w:val="toc 1"/>
    <w:basedOn w:val="a"/>
    <w:next w:val="a"/>
    <w:autoRedefine/>
    <w:uiPriority w:val="39"/>
    <w:semiHidden/>
    <w:unhideWhenUsed/>
    <w:rsid w:val="00FA70F5"/>
    <w:pPr>
      <w:numPr>
        <w:numId w:val="1"/>
      </w:numPr>
    </w:pPr>
  </w:style>
  <w:style w:type="paragraph" w:styleId="a3">
    <w:name w:val="List Paragraph"/>
    <w:basedOn w:val="a"/>
    <w:uiPriority w:val="34"/>
    <w:qFormat/>
    <w:rsid w:val="009A10FB"/>
    <w:pPr>
      <w:ind w:leftChars="200" w:left="480"/>
    </w:pPr>
  </w:style>
  <w:style w:type="table" w:styleId="a4">
    <w:name w:val="Table Grid"/>
    <w:basedOn w:val="a1"/>
    <w:uiPriority w:val="39"/>
    <w:rsid w:val="000C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3DB4"/>
    <w:pPr>
      <w:tabs>
        <w:tab w:val="center" w:pos="4153"/>
        <w:tab w:val="right" w:pos="8306"/>
      </w:tabs>
      <w:snapToGrid w:val="0"/>
    </w:pPr>
    <w:rPr>
      <w:sz w:val="20"/>
      <w:szCs w:val="20"/>
    </w:rPr>
  </w:style>
  <w:style w:type="character" w:customStyle="1" w:styleId="a6">
    <w:name w:val="頁首 字元"/>
    <w:basedOn w:val="a0"/>
    <w:link w:val="a5"/>
    <w:uiPriority w:val="99"/>
    <w:rsid w:val="00CF3DB4"/>
    <w:rPr>
      <w:sz w:val="20"/>
      <w:szCs w:val="20"/>
    </w:rPr>
  </w:style>
  <w:style w:type="paragraph" w:styleId="a7">
    <w:name w:val="footer"/>
    <w:basedOn w:val="a"/>
    <w:link w:val="a8"/>
    <w:uiPriority w:val="99"/>
    <w:unhideWhenUsed/>
    <w:rsid w:val="00CF3DB4"/>
    <w:pPr>
      <w:tabs>
        <w:tab w:val="center" w:pos="4153"/>
        <w:tab w:val="right" w:pos="8306"/>
      </w:tabs>
      <w:snapToGrid w:val="0"/>
    </w:pPr>
    <w:rPr>
      <w:sz w:val="20"/>
      <w:szCs w:val="20"/>
    </w:rPr>
  </w:style>
  <w:style w:type="character" w:customStyle="1" w:styleId="a8">
    <w:name w:val="頁尾 字元"/>
    <w:basedOn w:val="a0"/>
    <w:link w:val="a7"/>
    <w:uiPriority w:val="99"/>
    <w:rsid w:val="00CF3DB4"/>
    <w:rPr>
      <w:sz w:val="20"/>
      <w:szCs w:val="20"/>
    </w:rPr>
  </w:style>
  <w:style w:type="character" w:styleId="a9">
    <w:name w:val="annotation reference"/>
    <w:basedOn w:val="a0"/>
    <w:uiPriority w:val="99"/>
    <w:semiHidden/>
    <w:unhideWhenUsed/>
    <w:rsid w:val="00670ADA"/>
    <w:rPr>
      <w:sz w:val="18"/>
      <w:szCs w:val="18"/>
    </w:rPr>
  </w:style>
  <w:style w:type="paragraph" w:styleId="aa">
    <w:name w:val="annotation text"/>
    <w:basedOn w:val="a"/>
    <w:link w:val="ab"/>
    <w:uiPriority w:val="99"/>
    <w:unhideWhenUsed/>
    <w:rsid w:val="00670ADA"/>
  </w:style>
  <w:style w:type="character" w:customStyle="1" w:styleId="ab">
    <w:name w:val="註解文字 字元"/>
    <w:basedOn w:val="a0"/>
    <w:link w:val="aa"/>
    <w:uiPriority w:val="99"/>
    <w:rsid w:val="00670ADA"/>
  </w:style>
  <w:style w:type="paragraph" w:styleId="ac">
    <w:name w:val="annotation subject"/>
    <w:basedOn w:val="aa"/>
    <w:next w:val="aa"/>
    <w:link w:val="ad"/>
    <w:uiPriority w:val="99"/>
    <w:semiHidden/>
    <w:unhideWhenUsed/>
    <w:rsid w:val="00670ADA"/>
    <w:rPr>
      <w:b/>
      <w:bCs/>
    </w:rPr>
  </w:style>
  <w:style w:type="character" w:customStyle="1" w:styleId="ad">
    <w:name w:val="註解主旨 字元"/>
    <w:basedOn w:val="ab"/>
    <w:link w:val="ac"/>
    <w:uiPriority w:val="99"/>
    <w:semiHidden/>
    <w:rsid w:val="00670ADA"/>
    <w:rPr>
      <w:b/>
      <w:bCs/>
    </w:rPr>
  </w:style>
  <w:style w:type="paragraph" w:styleId="ae">
    <w:name w:val="Balloon Text"/>
    <w:basedOn w:val="a"/>
    <w:link w:val="af"/>
    <w:uiPriority w:val="99"/>
    <w:semiHidden/>
    <w:unhideWhenUsed/>
    <w:rsid w:val="00670AD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70ADA"/>
    <w:rPr>
      <w:rFonts w:asciiTheme="majorHAnsi" w:eastAsiaTheme="majorEastAsia" w:hAnsiTheme="majorHAnsi" w:cstheme="majorBidi"/>
      <w:sz w:val="18"/>
      <w:szCs w:val="18"/>
    </w:rPr>
  </w:style>
  <w:style w:type="table" w:customStyle="1" w:styleId="12">
    <w:name w:val="表格格線1"/>
    <w:basedOn w:val="a1"/>
    <w:next w:val="a4"/>
    <w:uiPriority w:val="39"/>
    <w:rsid w:val="00BD6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41677">
      <w:bodyDiv w:val="1"/>
      <w:marLeft w:val="0"/>
      <w:marRight w:val="0"/>
      <w:marTop w:val="0"/>
      <w:marBottom w:val="0"/>
      <w:divBdr>
        <w:top w:val="none" w:sz="0" w:space="0" w:color="auto"/>
        <w:left w:val="none" w:sz="0" w:space="0" w:color="auto"/>
        <w:bottom w:val="none" w:sz="0" w:space="0" w:color="auto"/>
        <w:right w:val="none" w:sz="0" w:space="0" w:color="auto"/>
      </w:divBdr>
    </w:div>
    <w:div w:id="738091357">
      <w:bodyDiv w:val="1"/>
      <w:marLeft w:val="0"/>
      <w:marRight w:val="0"/>
      <w:marTop w:val="0"/>
      <w:marBottom w:val="0"/>
      <w:divBdr>
        <w:top w:val="none" w:sz="0" w:space="0" w:color="auto"/>
        <w:left w:val="none" w:sz="0" w:space="0" w:color="auto"/>
        <w:bottom w:val="none" w:sz="0" w:space="0" w:color="auto"/>
        <w:right w:val="none" w:sz="0" w:space="0" w:color="auto"/>
      </w:divBdr>
      <w:divsChild>
        <w:div w:id="1163592727">
          <w:marLeft w:val="547"/>
          <w:marRight w:val="0"/>
          <w:marTop w:val="0"/>
          <w:marBottom w:val="0"/>
          <w:divBdr>
            <w:top w:val="none" w:sz="0" w:space="0" w:color="auto"/>
            <w:left w:val="none" w:sz="0" w:space="0" w:color="auto"/>
            <w:bottom w:val="none" w:sz="0" w:space="0" w:color="auto"/>
            <w:right w:val="none" w:sz="0" w:space="0" w:color="auto"/>
          </w:divBdr>
        </w:div>
        <w:div w:id="1709137781">
          <w:marLeft w:val="547"/>
          <w:marRight w:val="0"/>
          <w:marTop w:val="0"/>
          <w:marBottom w:val="0"/>
          <w:divBdr>
            <w:top w:val="none" w:sz="0" w:space="0" w:color="auto"/>
            <w:left w:val="none" w:sz="0" w:space="0" w:color="auto"/>
            <w:bottom w:val="none" w:sz="0" w:space="0" w:color="auto"/>
            <w:right w:val="none" w:sz="0" w:space="0" w:color="auto"/>
          </w:divBdr>
        </w:div>
        <w:div w:id="1950316260">
          <w:marLeft w:val="547"/>
          <w:marRight w:val="0"/>
          <w:marTop w:val="0"/>
          <w:marBottom w:val="0"/>
          <w:divBdr>
            <w:top w:val="none" w:sz="0" w:space="0" w:color="auto"/>
            <w:left w:val="none" w:sz="0" w:space="0" w:color="auto"/>
            <w:bottom w:val="none" w:sz="0" w:space="0" w:color="auto"/>
            <w:right w:val="none" w:sz="0" w:space="0" w:color="auto"/>
          </w:divBdr>
        </w:div>
      </w:divsChild>
    </w:div>
    <w:div w:id="842012390">
      <w:bodyDiv w:val="1"/>
      <w:marLeft w:val="0"/>
      <w:marRight w:val="0"/>
      <w:marTop w:val="0"/>
      <w:marBottom w:val="0"/>
      <w:divBdr>
        <w:top w:val="none" w:sz="0" w:space="0" w:color="auto"/>
        <w:left w:val="none" w:sz="0" w:space="0" w:color="auto"/>
        <w:bottom w:val="none" w:sz="0" w:space="0" w:color="auto"/>
        <w:right w:val="none" w:sz="0" w:space="0" w:color="auto"/>
      </w:divBdr>
      <w:divsChild>
        <w:div w:id="1649280661">
          <w:marLeft w:val="547"/>
          <w:marRight w:val="0"/>
          <w:marTop w:val="0"/>
          <w:marBottom w:val="0"/>
          <w:divBdr>
            <w:top w:val="none" w:sz="0" w:space="0" w:color="auto"/>
            <w:left w:val="none" w:sz="0" w:space="0" w:color="auto"/>
            <w:bottom w:val="none" w:sz="0" w:space="0" w:color="auto"/>
            <w:right w:val="none" w:sz="0" w:space="0" w:color="auto"/>
          </w:divBdr>
        </w:div>
        <w:div w:id="1819956204">
          <w:marLeft w:val="547"/>
          <w:marRight w:val="0"/>
          <w:marTop w:val="0"/>
          <w:marBottom w:val="0"/>
          <w:divBdr>
            <w:top w:val="none" w:sz="0" w:space="0" w:color="auto"/>
            <w:left w:val="none" w:sz="0" w:space="0" w:color="auto"/>
            <w:bottom w:val="none" w:sz="0" w:space="0" w:color="auto"/>
            <w:right w:val="none" w:sz="0" w:space="0" w:color="auto"/>
          </w:divBdr>
        </w:div>
        <w:div w:id="2113043991">
          <w:marLeft w:val="547"/>
          <w:marRight w:val="0"/>
          <w:marTop w:val="0"/>
          <w:marBottom w:val="0"/>
          <w:divBdr>
            <w:top w:val="none" w:sz="0" w:space="0" w:color="auto"/>
            <w:left w:val="none" w:sz="0" w:space="0" w:color="auto"/>
            <w:bottom w:val="none" w:sz="0" w:space="0" w:color="auto"/>
            <w:right w:val="none" w:sz="0" w:space="0" w:color="auto"/>
          </w:divBdr>
        </w:div>
      </w:divsChild>
    </w:div>
    <w:div w:id="1188329492">
      <w:bodyDiv w:val="1"/>
      <w:marLeft w:val="0"/>
      <w:marRight w:val="0"/>
      <w:marTop w:val="0"/>
      <w:marBottom w:val="0"/>
      <w:divBdr>
        <w:top w:val="none" w:sz="0" w:space="0" w:color="auto"/>
        <w:left w:val="none" w:sz="0" w:space="0" w:color="auto"/>
        <w:bottom w:val="none" w:sz="0" w:space="0" w:color="auto"/>
        <w:right w:val="none" w:sz="0" w:space="0" w:color="auto"/>
      </w:divBdr>
      <w:divsChild>
        <w:div w:id="467552312">
          <w:marLeft w:val="547"/>
          <w:marRight w:val="0"/>
          <w:marTop w:val="0"/>
          <w:marBottom w:val="0"/>
          <w:divBdr>
            <w:top w:val="none" w:sz="0" w:space="0" w:color="auto"/>
            <w:left w:val="none" w:sz="0" w:space="0" w:color="auto"/>
            <w:bottom w:val="none" w:sz="0" w:space="0" w:color="auto"/>
            <w:right w:val="none" w:sz="0" w:space="0" w:color="auto"/>
          </w:divBdr>
        </w:div>
        <w:div w:id="1200510086">
          <w:marLeft w:val="547"/>
          <w:marRight w:val="0"/>
          <w:marTop w:val="0"/>
          <w:marBottom w:val="0"/>
          <w:divBdr>
            <w:top w:val="none" w:sz="0" w:space="0" w:color="auto"/>
            <w:left w:val="none" w:sz="0" w:space="0" w:color="auto"/>
            <w:bottom w:val="none" w:sz="0" w:space="0" w:color="auto"/>
            <w:right w:val="none" w:sz="0" w:space="0" w:color="auto"/>
          </w:divBdr>
        </w:div>
        <w:div w:id="1225602002">
          <w:marLeft w:val="547"/>
          <w:marRight w:val="0"/>
          <w:marTop w:val="0"/>
          <w:marBottom w:val="0"/>
          <w:divBdr>
            <w:top w:val="none" w:sz="0" w:space="0" w:color="auto"/>
            <w:left w:val="none" w:sz="0" w:space="0" w:color="auto"/>
            <w:bottom w:val="none" w:sz="0" w:space="0" w:color="auto"/>
            <w:right w:val="none" w:sz="0" w:space="0" w:color="auto"/>
          </w:divBdr>
        </w:div>
      </w:divsChild>
    </w:div>
    <w:div w:id="201773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38AD1-346C-479E-8FD8-5A07F31A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5</cp:revision>
  <cp:lastPrinted>2019-11-14T01:34:00Z</cp:lastPrinted>
  <dcterms:created xsi:type="dcterms:W3CDTF">2023-10-26T06:23:00Z</dcterms:created>
  <dcterms:modified xsi:type="dcterms:W3CDTF">2023-10-31T05:36:00Z</dcterms:modified>
</cp:coreProperties>
</file>